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301F47C" w14:textId="77777777" w:rsidR="007D1973" w:rsidRPr="007D1973" w:rsidRDefault="007D1973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</w:p>
    <w:p w14:paraId="593F73C1" w14:textId="6422A87B" w:rsidR="006D5BC7" w:rsidRPr="009C6BA9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9C6BA9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C6BA9" w:rsidRPr="009C6BA9">
        <w:rPr>
          <w:rFonts w:ascii="Times New Roman" w:hAnsi="Times New Roman" w:cs="Times New Roman"/>
          <w:b/>
          <w:bCs/>
          <w:color w:val="000000"/>
          <w:lang w:val="pt-BR"/>
        </w:rPr>
        <w:t>RETIFICAÇÃO</w:t>
      </w:r>
      <w:r w:rsidR="00CC1ADF" w:rsidRPr="009C6BA9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9C6BA9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9C6BA9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22517B95" w:rsidR="006D5BC7" w:rsidRPr="009C6BA9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9C6BA9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9C6BA9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C6BA9" w:rsidRPr="009C6BA9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825369">
        <w:rPr>
          <w:rFonts w:ascii="Times New Roman" w:hAnsi="Times New Roman" w:cs="Times New Roman"/>
          <w:b/>
          <w:bCs/>
          <w:color w:val="000000"/>
          <w:lang w:val="pt-BR"/>
        </w:rPr>
        <w:t>41</w:t>
      </w:r>
      <w:r w:rsidR="0092433A" w:rsidRPr="009C6BA9">
        <w:rPr>
          <w:rFonts w:ascii="Times New Roman" w:hAnsi="Times New Roman" w:cs="Times New Roman"/>
          <w:b/>
          <w:bCs/>
          <w:color w:val="000000"/>
          <w:lang w:val="pt-BR"/>
        </w:rPr>
        <w:t>/2025</w:t>
      </w:r>
    </w:p>
    <w:p w14:paraId="6781B9B6" w14:textId="77777777" w:rsidR="006D5BC7" w:rsidRPr="009C6BA9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5A80712C" w:rsidR="006D5BC7" w:rsidRPr="00825369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i/>
          <w:lang w:val="pt-BR"/>
        </w:rPr>
      </w:pPr>
      <w:r w:rsidRPr="009C6BA9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9C6BA9">
        <w:rPr>
          <w:rFonts w:ascii="Times New Roman" w:hAnsi="Times New Roman" w:cs="Times New Roman"/>
        </w:rPr>
        <w:t>, Prefeit</w:t>
      </w:r>
      <w:r w:rsidRPr="009C6BA9">
        <w:rPr>
          <w:rFonts w:ascii="Times New Roman" w:hAnsi="Times New Roman" w:cs="Times New Roman"/>
          <w:lang w:val="pt-BR"/>
        </w:rPr>
        <w:t>o</w:t>
      </w:r>
      <w:r w:rsidR="006D5BC7" w:rsidRPr="009C6BA9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9C6BA9">
        <w:rPr>
          <w:rFonts w:ascii="Times New Roman" w:hAnsi="Times New Roman" w:cs="Times New Roman"/>
          <w:lang w:val="pt-BR"/>
        </w:rPr>
        <w:t>14.133/2021</w:t>
      </w:r>
      <w:r w:rsidR="006D5BC7" w:rsidRPr="009C6BA9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9C6BA9">
        <w:rPr>
          <w:rFonts w:ascii="Times New Roman" w:hAnsi="Times New Roman" w:cs="Times New Roman"/>
          <w:lang w:val="pt-BR"/>
        </w:rPr>
        <w:t>no</w:t>
      </w:r>
      <w:r w:rsidR="006D5BC7" w:rsidRPr="009C6BA9">
        <w:rPr>
          <w:rFonts w:ascii="Times New Roman" w:hAnsi="Times New Roman" w:cs="Times New Roman"/>
          <w:b/>
          <w:bCs/>
        </w:rPr>
        <w:t xml:space="preserve"> Edital</w:t>
      </w:r>
      <w:r w:rsidR="006D5BC7" w:rsidRPr="009C6BA9">
        <w:rPr>
          <w:rFonts w:ascii="Times New Roman" w:hAnsi="Times New Roman" w:cs="Times New Roman"/>
        </w:rPr>
        <w:t xml:space="preserve"> de Pregão </w:t>
      </w:r>
      <w:r w:rsidR="008E7DB3" w:rsidRPr="009C6BA9">
        <w:rPr>
          <w:rFonts w:ascii="Times New Roman" w:hAnsi="Times New Roman" w:cs="Times New Roman"/>
          <w:lang w:val="pt-BR"/>
        </w:rPr>
        <w:t xml:space="preserve">Eletrônico </w:t>
      </w:r>
      <w:r w:rsidR="006D5BC7" w:rsidRPr="009C6BA9">
        <w:rPr>
          <w:rFonts w:ascii="Times New Roman" w:hAnsi="Times New Roman" w:cs="Times New Roman"/>
        </w:rPr>
        <w:t xml:space="preserve">em epígrafe, cujo objeto é: </w:t>
      </w:r>
      <w:r w:rsidR="00825369" w:rsidRPr="00825369">
        <w:rPr>
          <w:rFonts w:ascii="Times New Roman" w:hAnsi="Times New Roman" w:cs="Times New Roman"/>
          <w:b/>
          <w:i/>
        </w:rPr>
        <w:t>A</w:t>
      </w:r>
      <w:r w:rsidR="00825369" w:rsidRPr="00825369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 xml:space="preserve">quisição de materiais de construção, artefatos de cimento, material </w:t>
      </w:r>
      <w:r w:rsidR="00825369" w:rsidRPr="00825369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>hidráulico</w:t>
      </w:r>
      <w:r w:rsidR="00825369" w:rsidRPr="00825369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>, materiais de pintura, materiais de acabamento, material estrutural, ferragem material de cobertura e ferramentas para o Município de São Jorge D’Oeste-Pr</w:t>
      </w:r>
      <w:r w:rsidR="00072679" w:rsidRPr="00825369">
        <w:rPr>
          <w:rFonts w:ascii="Times New Roman" w:eastAsia="Calibri" w:hAnsi="Times New Roman" w:cs="Times New Roman"/>
          <w:b/>
          <w:bCs/>
          <w:i/>
        </w:rPr>
        <w:t>.</w:t>
      </w:r>
    </w:p>
    <w:p w14:paraId="1E0D7688" w14:textId="77777777" w:rsidR="00727154" w:rsidRPr="009C6BA9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9C6BA9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63EB8489" w14:textId="48148564" w:rsidR="00784643" w:rsidRPr="009C6BA9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9C6BA9">
        <w:rPr>
          <w:rFonts w:ascii="Times New Roman" w:hAnsi="Times New Roman" w:cs="Times New Roman"/>
          <w:b/>
          <w:bCs/>
          <w:lang w:val="pt-BR"/>
        </w:rPr>
        <w:t xml:space="preserve">ONDE </w:t>
      </w:r>
      <w:proofErr w:type="gramStart"/>
      <w:r w:rsidRPr="009C6BA9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9C6BA9">
        <w:rPr>
          <w:rFonts w:ascii="Times New Roman" w:hAnsi="Times New Roman" w:cs="Times New Roman"/>
          <w:b/>
          <w:bCs/>
          <w:lang w:val="pt-BR"/>
        </w:rPr>
        <w:t>:</w:t>
      </w:r>
    </w:p>
    <w:p w14:paraId="76C96AB7" w14:textId="77777777" w:rsidR="00FA0F87" w:rsidRPr="009C6BA9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1B1B9040" w14:textId="77777777" w:rsidR="00CE6F3A" w:rsidRPr="00CE6F3A" w:rsidRDefault="00CE6F3A" w:rsidP="00CE6F3A">
      <w:pPr>
        <w:pStyle w:val="Ttulo2"/>
        <w:spacing w:line="276" w:lineRule="auto"/>
        <w:ind w:left="2778" w:hanging="1077"/>
        <w:rPr>
          <w:rFonts w:ascii="Times New Roman" w:hAnsi="Times New Roman" w:cs="Times New Roman"/>
          <w:b w:val="0"/>
          <w:sz w:val="24"/>
          <w:szCs w:val="24"/>
        </w:rPr>
      </w:pPr>
      <w:r w:rsidRPr="00CE6F3A">
        <w:rPr>
          <w:rFonts w:ascii="Times New Roman" w:hAnsi="Times New Roman" w:cs="Times New Roman"/>
          <w:b w:val="0"/>
          <w:sz w:val="24"/>
          <w:szCs w:val="24"/>
        </w:rPr>
        <w:t xml:space="preserve">        EDITAL</w:t>
      </w:r>
      <w:r w:rsidRPr="00CE6F3A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DE</w:t>
      </w:r>
      <w:r w:rsidRPr="00CE6F3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PREGÃO</w:t>
      </w:r>
      <w:r w:rsidRPr="00CE6F3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ELETRÔNICO</w:t>
      </w:r>
      <w:r w:rsidRPr="00CE6F3A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N°</w:t>
      </w:r>
      <w:r w:rsidRPr="00CE6F3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90041/2025</w:t>
      </w:r>
    </w:p>
    <w:p w14:paraId="0B79AB4A" w14:textId="77777777" w:rsidR="00CE6F3A" w:rsidRPr="00CE6F3A" w:rsidRDefault="00CE6F3A" w:rsidP="00CE6F3A">
      <w:pPr>
        <w:pStyle w:val="Ttulo2"/>
        <w:spacing w:line="276" w:lineRule="auto"/>
        <w:ind w:left="2778" w:hanging="1077"/>
        <w:rPr>
          <w:rFonts w:ascii="Times New Roman" w:hAnsi="Times New Roman" w:cs="Times New Roman"/>
          <w:b w:val="0"/>
          <w:sz w:val="24"/>
          <w:szCs w:val="24"/>
        </w:rPr>
      </w:pPr>
      <w:r w:rsidRPr="00CE6F3A">
        <w:rPr>
          <w:rFonts w:ascii="Times New Roman" w:hAnsi="Times New Roman" w:cs="Times New Roman"/>
          <w:b w:val="0"/>
          <w:sz w:val="24"/>
          <w:szCs w:val="24"/>
        </w:rPr>
        <w:t xml:space="preserve">                  PROCESSO LICITATÓRIO N° 194/2025</w:t>
      </w:r>
    </w:p>
    <w:p w14:paraId="55ACE6A9" w14:textId="77777777" w:rsidR="00CE6F3A" w:rsidRPr="00CE6F3A" w:rsidRDefault="00CE6F3A" w:rsidP="00CE6F3A">
      <w:pPr>
        <w:spacing w:line="276" w:lineRule="auto"/>
        <w:ind w:left="2793"/>
        <w:rPr>
          <w:rFonts w:ascii="Times New Roman" w:hAnsi="Times New Roman" w:cs="Times New Roman"/>
          <w:b/>
          <w:sz w:val="24"/>
          <w:szCs w:val="24"/>
        </w:rPr>
      </w:pPr>
      <w:r w:rsidRPr="00CE6F3A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CE6F3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/>
          <w:sz w:val="24"/>
          <w:szCs w:val="24"/>
        </w:rPr>
        <w:t>DA</w:t>
      </w:r>
      <w:r w:rsidRPr="00CE6F3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/>
          <w:sz w:val="24"/>
          <w:szCs w:val="24"/>
        </w:rPr>
        <w:t>REALIZAÇÃO:</w:t>
      </w:r>
      <w:r w:rsidRPr="00CE6F3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/>
          <w:spacing w:val="-2"/>
          <w:sz w:val="24"/>
          <w:szCs w:val="24"/>
        </w:rPr>
        <w:t>08/08/2025</w:t>
      </w:r>
    </w:p>
    <w:p w14:paraId="6519C4BF" w14:textId="77777777" w:rsidR="00CE6F3A" w:rsidRPr="00CE6F3A" w:rsidRDefault="00CE6F3A" w:rsidP="00CE6F3A">
      <w:pPr>
        <w:pStyle w:val="Ttulo3"/>
        <w:spacing w:before="2" w:line="276" w:lineRule="auto"/>
        <w:ind w:left="25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HORÁRIO</w:t>
      </w:r>
      <w:r w:rsidRPr="00CE6F3A">
        <w:rPr>
          <w:rFonts w:ascii="Times New Roman" w:hAnsi="Times New Roman" w:cs="Times New Roman"/>
          <w:b w:val="0"/>
          <w:color w:val="auto"/>
          <w:spacing w:val="-13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DE</w:t>
      </w:r>
      <w:r w:rsidRPr="00CE6F3A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INÍCIO</w:t>
      </w:r>
      <w:r w:rsidRPr="00CE6F3A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DA</w:t>
      </w:r>
      <w:r w:rsidRPr="00CE6F3A">
        <w:rPr>
          <w:rFonts w:ascii="Times New Roman" w:hAnsi="Times New Roman" w:cs="Times New Roman"/>
          <w:b w:val="0"/>
          <w:color w:val="auto"/>
          <w:spacing w:val="-12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DISPUTA:</w:t>
      </w:r>
      <w:r w:rsidRPr="00CE6F3A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às</w:t>
      </w:r>
      <w:r w:rsidRPr="00CE6F3A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08h00</w:t>
      </w:r>
    </w:p>
    <w:p w14:paraId="27F0C925" w14:textId="5E8763D3" w:rsidR="00FA0F87" w:rsidRPr="00CE6F3A" w:rsidRDefault="00FA0F87" w:rsidP="009C6BA9">
      <w:pPr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06A41D1C" w14:textId="6EDD6F86" w:rsidR="00FA0F87" w:rsidRPr="00CE6F3A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CE6F3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CE6F3A">
        <w:rPr>
          <w:rFonts w:ascii="Times New Roman" w:hAnsi="Times New Roman" w:cs="Times New Roman"/>
          <w:b/>
          <w:bCs/>
          <w:lang w:val="pt-BR"/>
        </w:rPr>
        <w:t>LEIA-SE:</w:t>
      </w:r>
    </w:p>
    <w:p w14:paraId="0E5E3D6A" w14:textId="77777777" w:rsidR="00784643" w:rsidRPr="00CE6F3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CE6F3A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289DCE0C" w14:textId="77777777" w:rsidR="00CE6F3A" w:rsidRPr="00CE6F3A" w:rsidRDefault="00CE6F3A" w:rsidP="00CE6F3A">
      <w:pPr>
        <w:pStyle w:val="Ttulo2"/>
        <w:spacing w:line="276" w:lineRule="auto"/>
        <w:ind w:left="2778" w:hanging="1077"/>
        <w:rPr>
          <w:rFonts w:ascii="Times New Roman" w:hAnsi="Times New Roman" w:cs="Times New Roman"/>
          <w:b w:val="0"/>
          <w:sz w:val="24"/>
          <w:szCs w:val="24"/>
        </w:rPr>
      </w:pPr>
      <w:r w:rsidRPr="00CE6F3A">
        <w:rPr>
          <w:rFonts w:ascii="Times New Roman" w:hAnsi="Times New Roman" w:cs="Times New Roman"/>
          <w:b w:val="0"/>
          <w:sz w:val="24"/>
          <w:szCs w:val="24"/>
        </w:rPr>
        <w:t xml:space="preserve">        EDITAL</w:t>
      </w:r>
      <w:r w:rsidRPr="00CE6F3A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DE</w:t>
      </w:r>
      <w:r w:rsidRPr="00CE6F3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PREGÃO</w:t>
      </w:r>
      <w:r w:rsidRPr="00CE6F3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ELETRÔNICO</w:t>
      </w:r>
      <w:r w:rsidRPr="00CE6F3A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N°</w:t>
      </w:r>
      <w:r w:rsidRPr="00CE6F3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sz w:val="24"/>
          <w:szCs w:val="24"/>
        </w:rPr>
        <w:t>90041/2025</w:t>
      </w:r>
    </w:p>
    <w:p w14:paraId="48F66319" w14:textId="77777777" w:rsidR="00CE6F3A" w:rsidRPr="00CE6F3A" w:rsidRDefault="00CE6F3A" w:rsidP="00CE6F3A">
      <w:pPr>
        <w:pStyle w:val="Ttulo2"/>
        <w:spacing w:line="276" w:lineRule="auto"/>
        <w:ind w:left="2778" w:hanging="1077"/>
        <w:rPr>
          <w:rFonts w:ascii="Times New Roman" w:hAnsi="Times New Roman" w:cs="Times New Roman"/>
          <w:b w:val="0"/>
          <w:sz w:val="24"/>
          <w:szCs w:val="24"/>
        </w:rPr>
      </w:pPr>
      <w:r w:rsidRPr="00CE6F3A">
        <w:rPr>
          <w:rFonts w:ascii="Times New Roman" w:hAnsi="Times New Roman" w:cs="Times New Roman"/>
          <w:b w:val="0"/>
          <w:sz w:val="24"/>
          <w:szCs w:val="24"/>
        </w:rPr>
        <w:t xml:space="preserve">                  PROCESSO LICITATÓRIO N° 194/2025</w:t>
      </w:r>
    </w:p>
    <w:p w14:paraId="2F448D86" w14:textId="2415832F" w:rsidR="00CE6F3A" w:rsidRPr="00CE6F3A" w:rsidRDefault="00CE6F3A" w:rsidP="00CE6F3A">
      <w:pPr>
        <w:spacing w:line="276" w:lineRule="auto"/>
        <w:ind w:left="2793"/>
        <w:rPr>
          <w:rFonts w:ascii="Times New Roman" w:hAnsi="Times New Roman" w:cs="Times New Roman"/>
          <w:b/>
          <w:sz w:val="24"/>
          <w:szCs w:val="24"/>
        </w:rPr>
      </w:pPr>
      <w:r w:rsidRPr="00CE6F3A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CE6F3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/>
          <w:sz w:val="24"/>
          <w:szCs w:val="24"/>
        </w:rPr>
        <w:t>DA</w:t>
      </w:r>
      <w:r w:rsidRPr="00CE6F3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/>
          <w:sz w:val="24"/>
          <w:szCs w:val="24"/>
        </w:rPr>
        <w:t>REALIZAÇÃO:</w:t>
      </w:r>
      <w:r w:rsidRPr="00CE6F3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C74FC7">
        <w:rPr>
          <w:rFonts w:ascii="Times New Roman" w:hAnsi="Times New Roman" w:cs="Times New Roman"/>
          <w:b/>
          <w:spacing w:val="-2"/>
          <w:sz w:val="24"/>
          <w:szCs w:val="24"/>
        </w:rPr>
        <w:t>10</w:t>
      </w:r>
      <w:bookmarkStart w:id="0" w:name="_GoBack"/>
      <w:bookmarkEnd w:id="0"/>
      <w:r w:rsidRPr="00CE6F3A">
        <w:rPr>
          <w:rFonts w:ascii="Times New Roman" w:hAnsi="Times New Roman" w:cs="Times New Roman"/>
          <w:b/>
          <w:spacing w:val="-2"/>
          <w:sz w:val="24"/>
          <w:szCs w:val="24"/>
        </w:rPr>
        <w:t>/0</w:t>
      </w:r>
      <w:r w:rsidRPr="00CE6F3A">
        <w:rPr>
          <w:rFonts w:ascii="Times New Roman" w:hAnsi="Times New Roman" w:cs="Times New Roman"/>
          <w:b/>
          <w:spacing w:val="-2"/>
          <w:sz w:val="24"/>
          <w:szCs w:val="24"/>
        </w:rPr>
        <w:t>9</w:t>
      </w:r>
      <w:r w:rsidRPr="00CE6F3A">
        <w:rPr>
          <w:rFonts w:ascii="Times New Roman" w:hAnsi="Times New Roman" w:cs="Times New Roman"/>
          <w:b/>
          <w:spacing w:val="-2"/>
          <w:sz w:val="24"/>
          <w:szCs w:val="24"/>
        </w:rPr>
        <w:t>/2025</w:t>
      </w:r>
    </w:p>
    <w:p w14:paraId="73F6268B" w14:textId="77777777" w:rsidR="00CE6F3A" w:rsidRPr="00CE6F3A" w:rsidRDefault="00CE6F3A" w:rsidP="00CE6F3A">
      <w:pPr>
        <w:pStyle w:val="Ttulo3"/>
        <w:spacing w:before="2" w:line="276" w:lineRule="auto"/>
        <w:ind w:left="25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HORÁRIO</w:t>
      </w:r>
      <w:r w:rsidRPr="00CE6F3A">
        <w:rPr>
          <w:rFonts w:ascii="Times New Roman" w:hAnsi="Times New Roman" w:cs="Times New Roman"/>
          <w:b w:val="0"/>
          <w:color w:val="auto"/>
          <w:spacing w:val="-13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DE</w:t>
      </w:r>
      <w:r w:rsidRPr="00CE6F3A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INÍCIO</w:t>
      </w:r>
      <w:r w:rsidRPr="00CE6F3A">
        <w:rPr>
          <w:rFonts w:ascii="Times New Roman" w:hAnsi="Times New Roman" w:cs="Times New Roman"/>
          <w:b w:val="0"/>
          <w:color w:val="auto"/>
          <w:spacing w:val="-9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DA</w:t>
      </w:r>
      <w:r w:rsidRPr="00CE6F3A">
        <w:rPr>
          <w:rFonts w:ascii="Times New Roman" w:hAnsi="Times New Roman" w:cs="Times New Roman"/>
          <w:b w:val="0"/>
          <w:color w:val="auto"/>
          <w:spacing w:val="-12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DISPUTA:</w:t>
      </w:r>
      <w:r w:rsidRPr="00CE6F3A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às</w:t>
      </w:r>
      <w:r w:rsidRPr="00CE6F3A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CE6F3A">
        <w:rPr>
          <w:rFonts w:ascii="Times New Roman" w:hAnsi="Times New Roman" w:cs="Times New Roman"/>
          <w:b w:val="0"/>
          <w:color w:val="auto"/>
          <w:sz w:val="24"/>
          <w:szCs w:val="24"/>
        </w:rPr>
        <w:t>08h00</w:t>
      </w:r>
    </w:p>
    <w:p w14:paraId="2E8D0A4C" w14:textId="77777777" w:rsidR="00FA0F87" w:rsidRPr="00CE6F3A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CE6F3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C66B887" w14:textId="77777777" w:rsidR="00BB7B93" w:rsidRPr="009C6BA9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1A48734F" w14:textId="55F08139" w:rsidR="00B32E7E" w:rsidRPr="006E611A" w:rsidRDefault="00B32E7E" w:rsidP="00B32E7E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Fica alterada a data e hora de abertura do certame, que passa a ser dia </w:t>
      </w:r>
      <w:r>
        <w:rPr>
          <w:rFonts w:ascii="Times New Roman" w:hAnsi="Times New Roman" w:cs="Times New Roman"/>
          <w:b/>
          <w:lang w:val="pt-BR"/>
        </w:rPr>
        <w:t>10</w:t>
      </w:r>
      <w:r w:rsidRPr="006E611A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  <w:lang w:val="pt-BR"/>
        </w:rPr>
        <w:t>setembro</w:t>
      </w:r>
      <w:r>
        <w:rPr>
          <w:rFonts w:ascii="Times New Roman" w:hAnsi="Times New Roman" w:cs="Times New Roman"/>
          <w:b/>
          <w:lang w:val="pt-BR"/>
        </w:rPr>
        <w:t xml:space="preserve"> </w:t>
      </w:r>
      <w:r w:rsidRPr="006E611A">
        <w:rPr>
          <w:rFonts w:ascii="Times New Roman" w:hAnsi="Times New Roman" w:cs="Times New Roman"/>
          <w:b/>
        </w:rPr>
        <w:t>de 202</w:t>
      </w:r>
      <w:r w:rsidRPr="006E611A">
        <w:rPr>
          <w:rFonts w:ascii="Times New Roman" w:hAnsi="Times New Roman" w:cs="Times New Roman"/>
          <w:b/>
          <w:lang w:val="pt-BR"/>
        </w:rPr>
        <w:t>5</w:t>
      </w:r>
      <w:r w:rsidRPr="006E611A">
        <w:rPr>
          <w:rFonts w:ascii="Times New Roman" w:hAnsi="Times New Roman" w:cs="Times New Roman"/>
        </w:rPr>
        <w:t>, as 08h</w:t>
      </w:r>
      <w:r w:rsidRPr="006E611A">
        <w:rPr>
          <w:rFonts w:ascii="Times New Roman" w:hAnsi="Times New Roman" w:cs="Times New Roman"/>
          <w:lang w:val="pt-BR"/>
        </w:rPr>
        <w:t>00</w:t>
      </w:r>
      <w:r w:rsidRPr="006E611A">
        <w:rPr>
          <w:rFonts w:ascii="Times New Roman" w:hAnsi="Times New Roman" w:cs="Times New Roman"/>
        </w:rPr>
        <w:t>.</w:t>
      </w:r>
    </w:p>
    <w:p w14:paraId="03CE3EB6" w14:textId="77777777" w:rsidR="00B32E7E" w:rsidRPr="00B32E7E" w:rsidRDefault="00B32E7E" w:rsidP="00B32E7E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9C6BA9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6BA9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9C6BA9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9C6BA9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4E00C680" w:rsidR="00BB7B93" w:rsidRPr="009C6BA9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9C6BA9">
        <w:rPr>
          <w:rFonts w:ascii="Times New Roman" w:hAnsi="Times New Roman" w:cs="Times New Roman"/>
        </w:rPr>
        <w:t xml:space="preserve">São Jorge D’Oeste, </w:t>
      </w:r>
      <w:r w:rsidR="00CE6F3A">
        <w:rPr>
          <w:rFonts w:ascii="Times New Roman" w:hAnsi="Times New Roman" w:cs="Times New Roman"/>
          <w:lang w:val="pt-BR"/>
        </w:rPr>
        <w:t>27</w:t>
      </w:r>
      <w:r w:rsidR="009C6BA9">
        <w:rPr>
          <w:rFonts w:ascii="Times New Roman" w:hAnsi="Times New Roman" w:cs="Times New Roman"/>
          <w:lang w:val="pt-BR"/>
        </w:rPr>
        <w:t xml:space="preserve"> de </w:t>
      </w:r>
      <w:r w:rsidR="00CE6F3A">
        <w:rPr>
          <w:rFonts w:ascii="Times New Roman" w:hAnsi="Times New Roman" w:cs="Times New Roman"/>
          <w:lang w:val="pt-BR"/>
        </w:rPr>
        <w:t>agosto</w:t>
      </w:r>
      <w:r w:rsidR="00FA5AE9" w:rsidRPr="009C6BA9">
        <w:rPr>
          <w:rFonts w:ascii="Times New Roman" w:hAnsi="Times New Roman" w:cs="Times New Roman"/>
          <w:lang w:val="pt-BR"/>
        </w:rPr>
        <w:t xml:space="preserve"> de 202</w:t>
      </w:r>
      <w:r w:rsidR="008A64D8" w:rsidRPr="009C6BA9">
        <w:rPr>
          <w:rFonts w:ascii="Times New Roman" w:hAnsi="Times New Roman" w:cs="Times New Roman"/>
          <w:lang w:val="pt-BR"/>
        </w:rPr>
        <w:t>5</w:t>
      </w:r>
      <w:r w:rsidRPr="009C6BA9">
        <w:rPr>
          <w:rFonts w:ascii="Times New Roman" w:hAnsi="Times New Roman" w:cs="Times New Roman"/>
        </w:rPr>
        <w:t>.</w:t>
      </w:r>
    </w:p>
    <w:p w14:paraId="0524A49D" w14:textId="77777777" w:rsidR="00BB7B93" w:rsidRPr="009C6BA9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9C6BA9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9C6BA9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9C6BA9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28900DEE" w14:textId="60E9EC12" w:rsidR="00614137" w:rsidRPr="00BB7B93" w:rsidRDefault="00BB7B93" w:rsidP="00AC4040">
      <w:pPr>
        <w:pStyle w:val="ParagraphStyle"/>
        <w:jc w:val="center"/>
        <w:rPr>
          <w:rFonts w:ascii="Cambria" w:hAnsi="Cambria"/>
        </w:rPr>
      </w:pPr>
      <w:r w:rsidRPr="009C6BA9">
        <w:rPr>
          <w:rFonts w:ascii="Times New Roman" w:hAnsi="Times New Roman" w:cs="Times New Roman"/>
          <w:b/>
          <w:bCs/>
        </w:rPr>
        <w:t>Prefeit</w:t>
      </w:r>
      <w:r w:rsidR="008A64D8" w:rsidRPr="009C6BA9">
        <w:rPr>
          <w:rFonts w:ascii="Times New Roman" w:hAnsi="Times New Roman" w:cs="Times New Roman"/>
          <w:b/>
          <w:bCs/>
          <w:lang w:val="pt-BR"/>
        </w:rPr>
        <w:t>o</w:t>
      </w:r>
    </w:p>
    <w:sectPr w:rsidR="00614137" w:rsidRPr="00BB7B93" w:rsidSect="00BB0362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506ED"/>
    <w:rsid w:val="00072679"/>
    <w:rsid w:val="000C5B47"/>
    <w:rsid w:val="001250EF"/>
    <w:rsid w:val="0018778B"/>
    <w:rsid w:val="00206B2D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524BA"/>
    <w:rsid w:val="006047C4"/>
    <w:rsid w:val="00614137"/>
    <w:rsid w:val="006D4C4E"/>
    <w:rsid w:val="006D5BC7"/>
    <w:rsid w:val="00727154"/>
    <w:rsid w:val="0073394D"/>
    <w:rsid w:val="00734E6F"/>
    <w:rsid w:val="00760C8E"/>
    <w:rsid w:val="00784643"/>
    <w:rsid w:val="007D1973"/>
    <w:rsid w:val="00816BEB"/>
    <w:rsid w:val="00825369"/>
    <w:rsid w:val="00841B20"/>
    <w:rsid w:val="00883293"/>
    <w:rsid w:val="008A64D8"/>
    <w:rsid w:val="008E7DB3"/>
    <w:rsid w:val="008F5332"/>
    <w:rsid w:val="0092433A"/>
    <w:rsid w:val="00936CF8"/>
    <w:rsid w:val="00957728"/>
    <w:rsid w:val="009A762B"/>
    <w:rsid w:val="009C6BA9"/>
    <w:rsid w:val="00A4445A"/>
    <w:rsid w:val="00A574A5"/>
    <w:rsid w:val="00AC4040"/>
    <w:rsid w:val="00AC7537"/>
    <w:rsid w:val="00B0382D"/>
    <w:rsid w:val="00B04B38"/>
    <w:rsid w:val="00B22E86"/>
    <w:rsid w:val="00B26419"/>
    <w:rsid w:val="00B32E7E"/>
    <w:rsid w:val="00B35493"/>
    <w:rsid w:val="00B42F51"/>
    <w:rsid w:val="00B8657A"/>
    <w:rsid w:val="00BB0362"/>
    <w:rsid w:val="00BB7B93"/>
    <w:rsid w:val="00BF6697"/>
    <w:rsid w:val="00C064B6"/>
    <w:rsid w:val="00C342A4"/>
    <w:rsid w:val="00C74FC7"/>
    <w:rsid w:val="00CC1ADF"/>
    <w:rsid w:val="00CE6F3A"/>
    <w:rsid w:val="00D00D07"/>
    <w:rsid w:val="00D04206"/>
    <w:rsid w:val="00D50B38"/>
    <w:rsid w:val="00D6022E"/>
    <w:rsid w:val="00D61D6A"/>
    <w:rsid w:val="00D7330F"/>
    <w:rsid w:val="00DB767C"/>
    <w:rsid w:val="00DD4A4C"/>
    <w:rsid w:val="00E35295"/>
    <w:rsid w:val="00F62CE3"/>
    <w:rsid w:val="00F82A47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E6F3A"/>
    <w:pPr>
      <w:widowControl w:val="0"/>
      <w:autoSpaceDE w:val="0"/>
      <w:autoSpaceDN w:val="0"/>
      <w:spacing w:before="1" w:after="0" w:line="240" w:lineRule="auto"/>
      <w:ind w:left="970" w:hanging="348"/>
      <w:outlineLvl w:val="1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E6F3A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  <w:style w:type="character" w:customStyle="1" w:styleId="Ttulo2Char">
    <w:name w:val="Título 2 Char"/>
    <w:basedOn w:val="Fontepargpadro"/>
    <w:link w:val="Ttulo2"/>
    <w:uiPriority w:val="9"/>
    <w:rsid w:val="00CE6F3A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CE6F3A"/>
    <w:rPr>
      <w:rFonts w:asciiTheme="majorHAnsi" w:eastAsiaTheme="majorEastAsia" w:hAnsiTheme="majorHAnsi" w:cstheme="majorBidi"/>
      <w:b/>
      <w:bCs/>
      <w:color w:val="4472C4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E6F3A"/>
    <w:pPr>
      <w:widowControl w:val="0"/>
      <w:autoSpaceDE w:val="0"/>
      <w:autoSpaceDN w:val="0"/>
      <w:spacing w:before="1" w:after="0" w:line="240" w:lineRule="auto"/>
      <w:ind w:left="970" w:hanging="348"/>
      <w:outlineLvl w:val="1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E6F3A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  <w:style w:type="character" w:customStyle="1" w:styleId="Ttulo2Char">
    <w:name w:val="Título 2 Char"/>
    <w:basedOn w:val="Fontepargpadro"/>
    <w:link w:val="Ttulo2"/>
    <w:uiPriority w:val="9"/>
    <w:rsid w:val="00CE6F3A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CE6F3A"/>
    <w:rPr>
      <w:rFonts w:asciiTheme="majorHAnsi" w:eastAsiaTheme="majorEastAsia" w:hAnsiTheme="majorHAnsi" w:cstheme="majorBidi"/>
      <w:b/>
      <w:bCs/>
      <w:color w:val="4472C4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3A4A-2A8A-446B-9FE4-921E32BC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7</cp:revision>
  <cp:lastPrinted>2025-03-20T12:51:00Z</cp:lastPrinted>
  <dcterms:created xsi:type="dcterms:W3CDTF">2025-08-27T11:59:00Z</dcterms:created>
  <dcterms:modified xsi:type="dcterms:W3CDTF">2025-08-27T12:12:00Z</dcterms:modified>
</cp:coreProperties>
</file>