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B72F6" w14:textId="77777777" w:rsidR="006D5BC7" w:rsidRDefault="006D5BC7" w:rsidP="006D5BC7">
      <w:pPr>
        <w:pStyle w:val="ParagraphStyle"/>
        <w:jc w:val="center"/>
        <w:rPr>
          <w:rFonts w:ascii="MS Sans Serif" w:hAnsi="MS Sans Serif" w:cs="MS Sans Serif"/>
          <w:b/>
          <w:bCs/>
          <w:sz w:val="14"/>
          <w:szCs w:val="14"/>
        </w:rPr>
      </w:pPr>
    </w:p>
    <w:p w14:paraId="319633DD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A507FB9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D40BF44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7F64C20" w14:textId="77777777" w:rsidR="00C342A4" w:rsidRDefault="00C342A4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ED338D9" w14:textId="77777777" w:rsidR="00C342A4" w:rsidRPr="00BB7B93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7838B2C6" w14:textId="77777777" w:rsidR="00C342A4" w:rsidRPr="00BB7B93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322F3CE2" w14:textId="77777777" w:rsidR="00C342A4" w:rsidRPr="00BB7B93" w:rsidRDefault="00C342A4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593F73C1" w14:textId="47A3205B" w:rsidR="006D5BC7" w:rsidRPr="00816BEB" w:rsidRDefault="006D5BC7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  <w:r w:rsidRPr="00816BEB">
        <w:rPr>
          <w:rFonts w:ascii="Gambria" w:hAnsi="Gambria" w:cs="Times New Roman"/>
          <w:b/>
          <w:bCs/>
          <w:color w:val="000000"/>
        </w:rPr>
        <w:t xml:space="preserve">AVISO DE </w:t>
      </w:r>
      <w:r w:rsidR="00CC1ADF" w:rsidRPr="00816BEB">
        <w:rPr>
          <w:rFonts w:ascii="Gambria" w:hAnsi="Gambria" w:cs="Times New Roman"/>
          <w:b/>
          <w:bCs/>
          <w:color w:val="000000"/>
          <w:lang w:val="pt-BR"/>
        </w:rPr>
        <w:t>RETIFICAÇÃO AO</w:t>
      </w:r>
      <w:r w:rsidRPr="00816BEB">
        <w:rPr>
          <w:rFonts w:ascii="Gambria" w:hAnsi="Gambria" w:cs="Times New Roman"/>
          <w:b/>
          <w:bCs/>
          <w:color w:val="000000"/>
        </w:rPr>
        <w:t xml:space="preserve"> EDITAL</w:t>
      </w:r>
    </w:p>
    <w:p w14:paraId="7248A227" w14:textId="2DB8D663" w:rsidR="006D5BC7" w:rsidRPr="00816BEB" w:rsidRDefault="00072679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  <w:lang w:val="pt-BR"/>
        </w:rPr>
      </w:pPr>
      <w:r w:rsidRPr="00816BEB">
        <w:rPr>
          <w:rFonts w:ascii="Gambria" w:hAnsi="Gambria" w:cs="Times New Roman"/>
          <w:b/>
          <w:bCs/>
          <w:color w:val="000000"/>
          <w:lang w:val="pt-BR"/>
        </w:rPr>
        <w:t>ELETRÔNICO</w:t>
      </w:r>
      <w:r w:rsidR="006D5BC7" w:rsidRPr="00816BEB">
        <w:rPr>
          <w:rFonts w:ascii="Gambria" w:hAnsi="Gambria" w:cs="Times New Roman"/>
          <w:b/>
          <w:bCs/>
          <w:color w:val="000000"/>
        </w:rPr>
        <w:t xml:space="preserve"> Nº </w:t>
      </w:r>
      <w:r w:rsidR="00CC1ADF" w:rsidRPr="00816BEB">
        <w:rPr>
          <w:rFonts w:ascii="Gambria" w:hAnsi="Gambria" w:cs="Times New Roman"/>
          <w:b/>
          <w:bCs/>
          <w:color w:val="000000"/>
          <w:lang w:val="pt-BR"/>
        </w:rPr>
        <w:t>900</w:t>
      </w:r>
      <w:r w:rsidR="004A044A">
        <w:rPr>
          <w:rFonts w:ascii="Gambria" w:hAnsi="Gambria" w:cs="Times New Roman"/>
          <w:b/>
          <w:bCs/>
          <w:color w:val="000000"/>
          <w:lang w:val="pt-BR"/>
        </w:rPr>
        <w:t>57</w:t>
      </w:r>
      <w:r w:rsidR="00CC1ADF" w:rsidRPr="00816BEB">
        <w:rPr>
          <w:rFonts w:ascii="Gambria" w:hAnsi="Gambria" w:cs="Times New Roman"/>
          <w:b/>
          <w:bCs/>
          <w:color w:val="000000"/>
          <w:lang w:val="pt-BR"/>
        </w:rPr>
        <w:t>/2024</w:t>
      </w:r>
    </w:p>
    <w:p w14:paraId="6781B9B6" w14:textId="77777777" w:rsidR="006D5BC7" w:rsidRPr="00816BEB" w:rsidRDefault="006D5BC7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76BE6B95" w14:textId="13C00720" w:rsidR="006D5BC7" w:rsidRPr="004A044A" w:rsidRDefault="00393215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i/>
          <w:lang w:val="pt-BR"/>
        </w:rPr>
      </w:pPr>
      <w:r w:rsidRPr="00816BEB">
        <w:rPr>
          <w:rFonts w:ascii="Gambria" w:hAnsi="Gambria" w:cs="Times New Roman"/>
          <w:b/>
          <w:bCs/>
          <w:lang w:val="pt-BR"/>
        </w:rPr>
        <w:t>Leila da Rocha</w:t>
      </w:r>
      <w:r w:rsidR="006D5BC7" w:rsidRPr="00816BEB">
        <w:rPr>
          <w:rFonts w:ascii="Gambria" w:hAnsi="Gambria" w:cs="Times New Roman"/>
        </w:rPr>
        <w:t>, Prefeit</w:t>
      </w:r>
      <w:r w:rsidRPr="00816BEB">
        <w:rPr>
          <w:rFonts w:ascii="Gambria" w:hAnsi="Gambria" w:cs="Times New Roman"/>
          <w:lang w:val="pt-BR"/>
        </w:rPr>
        <w:t>a</w:t>
      </w:r>
      <w:r w:rsidR="006D5BC7" w:rsidRPr="00816BEB">
        <w:rPr>
          <w:rFonts w:ascii="Gambria" w:hAnsi="Gambria" w:cs="Times New Roman"/>
        </w:rPr>
        <w:t xml:space="preserve"> de São Jorge D’Oeste, no uso de suas atribuições legais e em conformidade com a Lei </w:t>
      </w:r>
      <w:r w:rsidR="00BB7B93" w:rsidRPr="00816BEB">
        <w:rPr>
          <w:rFonts w:ascii="Gambria" w:hAnsi="Gambria" w:cs="Times New Roman"/>
          <w:lang w:val="pt-BR"/>
        </w:rPr>
        <w:t>14.133/2021</w:t>
      </w:r>
      <w:r w:rsidR="006D5BC7" w:rsidRPr="00816BEB">
        <w:rPr>
          <w:rFonts w:ascii="Gambria" w:hAnsi="Gambria" w:cs="Times New Roman"/>
        </w:rPr>
        <w:t xml:space="preserve">, informa aos interessados que está promovendo alteração </w:t>
      </w:r>
      <w:r w:rsidR="00734E6F" w:rsidRPr="00816BEB">
        <w:rPr>
          <w:rFonts w:ascii="Gambria" w:hAnsi="Gambria" w:cs="Times New Roman"/>
          <w:lang w:val="pt-BR"/>
        </w:rPr>
        <w:t>no</w:t>
      </w:r>
      <w:r w:rsidR="006D5BC7" w:rsidRPr="00816BEB">
        <w:rPr>
          <w:rFonts w:ascii="Gambria" w:hAnsi="Gambria" w:cs="Times New Roman"/>
          <w:b/>
          <w:bCs/>
        </w:rPr>
        <w:t xml:space="preserve"> Edital</w:t>
      </w:r>
      <w:r w:rsidR="006D5BC7" w:rsidRPr="00816BEB">
        <w:rPr>
          <w:rFonts w:ascii="Gambria" w:hAnsi="Gambria" w:cs="Times New Roman"/>
        </w:rPr>
        <w:t xml:space="preserve"> de Pregão </w:t>
      </w:r>
      <w:r w:rsidR="008E7DB3" w:rsidRPr="00816BEB">
        <w:rPr>
          <w:rFonts w:ascii="Gambria" w:hAnsi="Gambria" w:cs="Times New Roman"/>
          <w:lang w:val="pt-BR"/>
        </w:rPr>
        <w:t xml:space="preserve">Eletrônico </w:t>
      </w:r>
      <w:r w:rsidR="006D5BC7" w:rsidRPr="00816BEB">
        <w:rPr>
          <w:rFonts w:ascii="Gambria" w:hAnsi="Gambria" w:cs="Times New Roman"/>
        </w:rPr>
        <w:t xml:space="preserve">em epígrafe, cujo objeto é: </w:t>
      </w:r>
      <w:r w:rsidR="004A044A" w:rsidRPr="004A044A">
        <w:rPr>
          <w:rStyle w:val="nfaseSutil"/>
          <w:rFonts w:ascii="Times New Roman" w:hAnsi="Times New Roman" w:cs="Times New Roman"/>
          <w:b/>
          <w:bCs/>
          <w:i w:val="0"/>
          <w:color w:val="auto"/>
        </w:rPr>
        <w:t>Registro de preços, objetivando a futura e eventual aquisição de serviços de medições ambientais, bem como a elaboração dos programas (PGR, LTCAT, PCMSO E PPP) e disponibilização e manutenção de software integrado especializado em gestão em saúde e segurança ocupacional para envio dos eventos ao E-SOCIAL, em relação aos servidores do Município de São Jorge D’Oeste/Pr</w:t>
      </w:r>
      <w:r w:rsidR="00072679" w:rsidRPr="004A044A">
        <w:rPr>
          <w:rFonts w:ascii="Times New Roman" w:eastAsia="Calibri" w:hAnsi="Times New Roman" w:cs="Times New Roman"/>
          <w:b/>
          <w:bCs/>
          <w:i/>
        </w:rPr>
        <w:t>.</w:t>
      </w:r>
    </w:p>
    <w:p w14:paraId="1E0D7688" w14:textId="77777777" w:rsidR="00727154" w:rsidRPr="00816BEB" w:rsidRDefault="00727154" w:rsidP="006D5BC7">
      <w:pPr>
        <w:pStyle w:val="ParagraphStyle"/>
        <w:jc w:val="both"/>
        <w:rPr>
          <w:rFonts w:ascii="Gambria" w:hAnsi="Gambria" w:cs="Times New Roman"/>
          <w:b/>
          <w:bCs/>
          <w:lang w:val="pt-BR"/>
        </w:rPr>
      </w:pPr>
    </w:p>
    <w:p w14:paraId="40EBBBD5" w14:textId="77777777" w:rsidR="00BB7B93" w:rsidRPr="00816BEB" w:rsidRDefault="00BB7B93" w:rsidP="00BB7B93">
      <w:pPr>
        <w:pStyle w:val="ParagraphStyle"/>
        <w:ind w:left="720"/>
        <w:jc w:val="both"/>
        <w:rPr>
          <w:rFonts w:ascii="Gambria" w:hAnsi="Gambria" w:cs="Times New Roman"/>
          <w:b/>
          <w:bCs/>
        </w:rPr>
      </w:pPr>
    </w:p>
    <w:p w14:paraId="2E919F77" w14:textId="6B2F0327" w:rsidR="00BB7B93" w:rsidRPr="004A044A" w:rsidRDefault="004A044A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A044A">
        <w:rPr>
          <w:rFonts w:ascii="Times New Roman" w:hAnsi="Times New Roman" w:cs="Times New Roman"/>
          <w:b/>
          <w:bCs/>
          <w:lang w:val="pt-BR"/>
        </w:rPr>
        <w:t xml:space="preserve">Incluindo </w:t>
      </w:r>
      <w:proofErr w:type="gramStart"/>
      <w:r w:rsidR="00BB7B93" w:rsidRPr="004A044A">
        <w:rPr>
          <w:rFonts w:ascii="Times New Roman" w:hAnsi="Times New Roman" w:cs="Times New Roman"/>
          <w:b/>
          <w:bCs/>
          <w:lang w:val="pt-BR"/>
        </w:rPr>
        <w:t>a</w:t>
      </w:r>
      <w:r w:rsidRPr="004A044A">
        <w:rPr>
          <w:rFonts w:ascii="Times New Roman" w:hAnsi="Times New Roman" w:cs="Times New Roman"/>
          <w:b/>
          <w:bCs/>
          <w:lang w:val="pt-BR"/>
        </w:rPr>
        <w:t>s</w:t>
      </w:r>
      <w:r w:rsidR="00BB7B93" w:rsidRPr="004A044A">
        <w:rPr>
          <w:rFonts w:ascii="Times New Roman" w:hAnsi="Times New Roman" w:cs="Times New Roman"/>
          <w:b/>
          <w:bCs/>
          <w:lang w:val="pt-BR"/>
        </w:rPr>
        <w:t xml:space="preserve"> exigência</w:t>
      </w:r>
      <w:proofErr w:type="gramEnd"/>
      <w:r w:rsidR="00BB7B93" w:rsidRPr="004A044A">
        <w:rPr>
          <w:rFonts w:ascii="Times New Roman" w:hAnsi="Times New Roman" w:cs="Times New Roman"/>
          <w:b/>
          <w:bCs/>
          <w:lang w:val="pt-BR"/>
        </w:rPr>
        <w:t xml:space="preserve"> de habilitação: </w:t>
      </w:r>
    </w:p>
    <w:p w14:paraId="0598D094" w14:textId="626BCA92" w:rsidR="004A044A" w:rsidRPr="004A044A" w:rsidRDefault="004A044A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A044A">
        <w:rPr>
          <w:rFonts w:ascii="Times New Roman" w:hAnsi="Times New Roman" w:cs="Times New Roman"/>
          <w:color w:val="2C363A"/>
          <w:shd w:val="clear" w:color="auto" w:fill="FFFFFF"/>
        </w:rPr>
        <w:t>A empresa deverá ter profissional Engenheiro com a especialidade em Segurança do trabalho devidamente habilitado no CREA, além do Médico com a devida especialidade em Medicina do trabalho ambos com registros nos órgãos de classe ativos</w:t>
      </w:r>
      <w:r w:rsidRPr="004A044A">
        <w:rPr>
          <w:rFonts w:ascii="Times New Roman" w:hAnsi="Times New Roman" w:cs="Times New Roman"/>
          <w:color w:val="2C363A"/>
          <w:shd w:val="clear" w:color="auto" w:fill="FFFFFF"/>
          <w:lang w:val="pt-BR"/>
        </w:rPr>
        <w:t>;</w:t>
      </w:r>
    </w:p>
    <w:p w14:paraId="3CDF8D3E" w14:textId="77777777" w:rsidR="004A044A" w:rsidRPr="004A044A" w:rsidRDefault="004A044A" w:rsidP="004A044A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5C473AB3" w14:textId="20C80977" w:rsidR="004A044A" w:rsidRPr="004A044A" w:rsidRDefault="004A044A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A044A">
        <w:rPr>
          <w:rFonts w:ascii="Times New Roman" w:hAnsi="Times New Roman" w:cs="Times New Roman"/>
          <w:color w:val="2C363A"/>
          <w:shd w:val="clear" w:color="auto" w:fill="FFFFFF"/>
        </w:rPr>
        <w:t>A comprovação de pertencer ao quadro da empresa deverá ser feita mediante Carteira de Trabalho, Contrato Social ou Contrato de prestação de serviços</w:t>
      </w:r>
      <w:r w:rsidRPr="004A044A">
        <w:rPr>
          <w:rFonts w:ascii="Times New Roman" w:hAnsi="Times New Roman" w:cs="Times New Roman"/>
          <w:color w:val="2C363A"/>
          <w:shd w:val="clear" w:color="auto" w:fill="FFFFFF"/>
          <w:lang w:val="pt-BR"/>
        </w:rPr>
        <w:t>;</w:t>
      </w:r>
    </w:p>
    <w:p w14:paraId="673A6262" w14:textId="77777777" w:rsidR="004A044A" w:rsidRPr="004A044A" w:rsidRDefault="004A044A" w:rsidP="004A044A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351FEBC1" w14:textId="29674DBD" w:rsidR="004A044A" w:rsidRPr="004A044A" w:rsidRDefault="004A044A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A044A">
        <w:rPr>
          <w:rFonts w:ascii="Times New Roman" w:hAnsi="Times New Roman" w:cs="Times New Roman"/>
          <w:color w:val="2C363A"/>
          <w:shd w:val="clear" w:color="auto" w:fill="FFFFFF"/>
        </w:rPr>
        <w:t>As proponentes deverão apresentar junto aos documentos de habilitação os certificados de calibração em plena validade dos seguintes equipamentos</w:t>
      </w:r>
      <w:r w:rsidRPr="004A044A">
        <w:rPr>
          <w:rFonts w:ascii="Times New Roman" w:hAnsi="Times New Roman" w:cs="Times New Roman"/>
          <w:color w:val="2C363A"/>
          <w:shd w:val="clear" w:color="auto" w:fill="FFFFFF"/>
          <w:lang w:val="pt-BR"/>
        </w:rPr>
        <w:t>:</w:t>
      </w:r>
    </w:p>
    <w:p w14:paraId="78DFEC55" w14:textId="02E240E0" w:rsidR="004A044A" w:rsidRPr="004A044A" w:rsidRDefault="004A044A" w:rsidP="004A044A">
      <w:pPr>
        <w:pStyle w:val="NormalWeb"/>
        <w:shd w:val="clear" w:color="auto" w:fill="FFFFFF"/>
        <w:spacing w:before="0" w:beforeAutospacing="0" w:after="200" w:afterAutospacing="0" w:line="253" w:lineRule="atLeast"/>
        <w:ind w:left="1276" w:hanging="283"/>
        <w:rPr>
          <w:color w:val="2C363A"/>
        </w:rPr>
      </w:pPr>
      <w:r w:rsidRPr="004A044A">
        <w:rPr>
          <w:b/>
          <w:color w:val="2C363A"/>
          <w:shd w:val="clear" w:color="auto" w:fill="FFFFFF"/>
        </w:rPr>
        <w:t>4.1.</w:t>
      </w:r>
      <w:r w:rsidRPr="004A044A">
        <w:rPr>
          <w:color w:val="2C363A"/>
          <w:shd w:val="clear" w:color="auto" w:fill="FFFFFF"/>
        </w:rPr>
        <w:t xml:space="preserve"> </w:t>
      </w:r>
      <w:r w:rsidRPr="004A044A">
        <w:rPr>
          <w:color w:val="2C363A"/>
        </w:rPr>
        <w:t>MEDIDOR DE STRESS TERMICO- AVALIAÇÃO DE CALOR</w:t>
      </w:r>
      <w:r w:rsidRPr="004A044A">
        <w:rPr>
          <w:color w:val="2C363A"/>
        </w:rPr>
        <w:t xml:space="preserve">; </w:t>
      </w:r>
      <w:r w:rsidRPr="004A044A">
        <w:rPr>
          <w:color w:val="2C363A"/>
        </w:rPr>
        <w:t>DOSIMETRO DE RUIDO</w:t>
      </w:r>
      <w:r w:rsidRPr="004A044A">
        <w:rPr>
          <w:color w:val="2C363A"/>
        </w:rPr>
        <w:t xml:space="preserve">; </w:t>
      </w:r>
      <w:r w:rsidRPr="004A044A">
        <w:rPr>
          <w:color w:val="2C363A"/>
        </w:rPr>
        <w:t>MEDIDOR DE VIBRAÇÃO OCUPACIONAL - CORPO INTEIRO / MEMBROS SUPERIORES</w:t>
      </w:r>
      <w:r w:rsidRPr="004A044A">
        <w:rPr>
          <w:color w:val="2C363A"/>
        </w:rPr>
        <w:t xml:space="preserve">; </w:t>
      </w:r>
      <w:r w:rsidRPr="004A044A">
        <w:rPr>
          <w:color w:val="2C363A"/>
        </w:rPr>
        <w:t>BOMBA DE AMOSTRAGEM PARA AGENTES QUIMICOS</w:t>
      </w:r>
      <w:r w:rsidRPr="004A044A">
        <w:rPr>
          <w:color w:val="2C363A"/>
        </w:rPr>
        <w:t xml:space="preserve">; </w:t>
      </w:r>
      <w:r w:rsidRPr="004A044A">
        <w:rPr>
          <w:color w:val="2C363A"/>
        </w:rPr>
        <w:t>LUXIMETRO</w:t>
      </w:r>
      <w:r>
        <w:rPr>
          <w:color w:val="2C363A"/>
        </w:rPr>
        <w:t>.</w:t>
      </w:r>
    </w:p>
    <w:p w14:paraId="7B1E09B3" w14:textId="0FEDC63D" w:rsidR="004A044A" w:rsidRPr="004A044A" w:rsidRDefault="004A044A" w:rsidP="004A044A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179B88B2" w14:textId="0C5AB2A9" w:rsidR="004A044A" w:rsidRPr="004A044A" w:rsidRDefault="007A5A96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2C363A"/>
          <w:shd w:val="clear" w:color="auto" w:fill="FFFFFF"/>
          <w:lang w:val="pt-BR"/>
        </w:rPr>
        <w:t>O</w:t>
      </w:r>
      <w:proofErr w:type="spellStart"/>
      <w:r w:rsidR="004A044A" w:rsidRPr="004A044A">
        <w:rPr>
          <w:rFonts w:ascii="Times New Roman" w:hAnsi="Times New Roman" w:cs="Times New Roman"/>
          <w:color w:val="2C363A"/>
          <w:shd w:val="clear" w:color="auto" w:fill="FFFFFF"/>
        </w:rPr>
        <w:t>nde</w:t>
      </w:r>
      <w:proofErr w:type="spellEnd"/>
      <w:r w:rsidR="004A044A" w:rsidRPr="004A044A">
        <w:rPr>
          <w:rFonts w:ascii="Times New Roman" w:hAnsi="Times New Roman" w:cs="Times New Roman"/>
          <w:color w:val="2C363A"/>
          <w:shd w:val="clear" w:color="auto" w:fill="FFFFFF"/>
        </w:rPr>
        <w:t xml:space="preserve"> consta NR-09 </w:t>
      </w:r>
      <w:bookmarkStart w:id="0" w:name="_GoBack"/>
      <w:r w:rsidR="004A044A" w:rsidRPr="004A044A">
        <w:rPr>
          <w:rFonts w:ascii="Times New Roman" w:hAnsi="Times New Roman" w:cs="Times New Roman"/>
          <w:color w:val="2C363A"/>
          <w:shd w:val="clear" w:color="auto" w:fill="FFFFFF"/>
        </w:rPr>
        <w:t>para</w:t>
      </w:r>
      <w:bookmarkEnd w:id="0"/>
      <w:r w:rsidR="004A044A" w:rsidRPr="004A044A">
        <w:rPr>
          <w:rFonts w:ascii="Times New Roman" w:hAnsi="Times New Roman" w:cs="Times New Roman"/>
          <w:color w:val="2C363A"/>
          <w:shd w:val="clear" w:color="auto" w:fill="FFFFFF"/>
        </w:rPr>
        <w:t xml:space="preserve"> NR-01. E acrescentando que os laudos devem ser acompanhados dos certificados de calibração dos equipamentos em plena validade para o item 1</w:t>
      </w:r>
    </w:p>
    <w:p w14:paraId="239F5DD7" w14:textId="77777777" w:rsidR="00BB7B93" w:rsidRPr="004A044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33DFD121" w14:textId="646C2111" w:rsidR="00BB7B93" w:rsidRPr="004A044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044A">
        <w:rPr>
          <w:rFonts w:ascii="Times New Roman" w:hAnsi="Times New Roman" w:cs="Times New Roman"/>
        </w:rPr>
        <w:t>Fica alterada a data e hora de abertura do certame, que passa a ser dia 1</w:t>
      </w:r>
      <w:r w:rsidR="00C22705">
        <w:rPr>
          <w:rFonts w:ascii="Times New Roman" w:hAnsi="Times New Roman" w:cs="Times New Roman"/>
          <w:lang w:val="pt-BR"/>
        </w:rPr>
        <w:t>7</w:t>
      </w:r>
      <w:r w:rsidRPr="004A044A">
        <w:rPr>
          <w:rFonts w:ascii="Times New Roman" w:hAnsi="Times New Roman" w:cs="Times New Roman"/>
        </w:rPr>
        <w:t xml:space="preserve"> de </w:t>
      </w:r>
      <w:r w:rsidR="00C22705">
        <w:rPr>
          <w:rFonts w:ascii="Times New Roman" w:hAnsi="Times New Roman" w:cs="Times New Roman"/>
          <w:lang w:val="pt-BR"/>
        </w:rPr>
        <w:t>outubro</w:t>
      </w:r>
      <w:r w:rsidRPr="004A044A">
        <w:rPr>
          <w:rFonts w:ascii="Times New Roman" w:hAnsi="Times New Roman" w:cs="Times New Roman"/>
        </w:rPr>
        <w:t xml:space="preserve"> de 202</w:t>
      </w:r>
      <w:r w:rsidR="00326CD0" w:rsidRPr="004A044A">
        <w:rPr>
          <w:rFonts w:ascii="Times New Roman" w:hAnsi="Times New Roman" w:cs="Times New Roman"/>
          <w:lang w:val="pt-BR"/>
        </w:rPr>
        <w:t>4</w:t>
      </w:r>
      <w:r w:rsidRPr="004A044A">
        <w:rPr>
          <w:rFonts w:ascii="Times New Roman" w:hAnsi="Times New Roman" w:cs="Times New Roman"/>
        </w:rPr>
        <w:t>, as 08h</w:t>
      </w:r>
      <w:r w:rsidRPr="004A044A">
        <w:rPr>
          <w:rFonts w:ascii="Times New Roman" w:hAnsi="Times New Roman" w:cs="Times New Roman"/>
          <w:lang w:val="pt-BR"/>
        </w:rPr>
        <w:t>00</w:t>
      </w:r>
      <w:r w:rsidRPr="004A044A">
        <w:rPr>
          <w:rFonts w:ascii="Times New Roman" w:hAnsi="Times New Roman" w:cs="Times New Roman"/>
        </w:rPr>
        <w:t>.</w:t>
      </w:r>
    </w:p>
    <w:p w14:paraId="2C66B887" w14:textId="77777777" w:rsidR="00BB7B93" w:rsidRPr="004A044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BC1EF34" w14:textId="77777777" w:rsidR="00BB7B93" w:rsidRPr="004A044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044A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4A044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816BEB" w:rsidRDefault="00BB7B93" w:rsidP="00BB7B93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7E8E022B" w14:textId="46C10CA9" w:rsidR="00BB7B93" w:rsidRPr="00816BEB" w:rsidRDefault="00BB7B93" w:rsidP="00BB7B93">
      <w:pPr>
        <w:pStyle w:val="ParagraphStyle"/>
        <w:spacing w:after="120"/>
        <w:ind w:left="285"/>
        <w:jc w:val="right"/>
        <w:rPr>
          <w:rFonts w:ascii="Gambria" w:hAnsi="Gambria" w:cs="Times New Roman"/>
        </w:rPr>
      </w:pPr>
      <w:r w:rsidRPr="00816BEB">
        <w:rPr>
          <w:rFonts w:ascii="Gambria" w:hAnsi="Gambria" w:cs="Times New Roman"/>
        </w:rPr>
        <w:t xml:space="preserve">São Jorge D’Oeste, </w:t>
      </w:r>
      <w:r w:rsidR="00C22705">
        <w:rPr>
          <w:rFonts w:ascii="Gambria" w:hAnsi="Gambria" w:cs="Times New Roman"/>
          <w:lang w:val="pt-BR"/>
        </w:rPr>
        <w:t>19</w:t>
      </w:r>
      <w:r w:rsidR="00FA5AE9" w:rsidRPr="00816BEB">
        <w:rPr>
          <w:rFonts w:ascii="Gambria" w:hAnsi="Gambria" w:cs="Times New Roman"/>
          <w:lang w:val="pt-BR"/>
        </w:rPr>
        <w:t xml:space="preserve"> de </w:t>
      </w:r>
      <w:r w:rsidR="00C22705">
        <w:rPr>
          <w:rFonts w:ascii="Gambria" w:hAnsi="Gambria" w:cs="Times New Roman"/>
          <w:lang w:val="pt-BR"/>
        </w:rPr>
        <w:t>setembro</w:t>
      </w:r>
      <w:r w:rsidR="00FA5AE9" w:rsidRPr="00816BEB">
        <w:rPr>
          <w:rFonts w:ascii="Gambria" w:hAnsi="Gambria" w:cs="Times New Roman"/>
          <w:lang w:val="pt-BR"/>
        </w:rPr>
        <w:t xml:space="preserve"> de 2024</w:t>
      </w:r>
      <w:r w:rsidRPr="00816BEB">
        <w:rPr>
          <w:rFonts w:ascii="Gambria" w:hAnsi="Gambria" w:cs="Times New Roman"/>
        </w:rPr>
        <w:t>.</w:t>
      </w:r>
    </w:p>
    <w:p w14:paraId="28F61F89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0524A49D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69CBC657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 w:rsidRPr="00816BEB">
        <w:rPr>
          <w:rFonts w:ascii="Gambria" w:hAnsi="Gambria" w:cs="Times New Roman"/>
          <w:b/>
          <w:bCs/>
          <w:lang w:val="pt-BR"/>
        </w:rPr>
        <w:t>Leila da Rocha</w:t>
      </w:r>
    </w:p>
    <w:p w14:paraId="4984F75C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 w:rsidRPr="00816BEB">
        <w:rPr>
          <w:rFonts w:ascii="Gambria" w:hAnsi="Gambria" w:cs="Times New Roman"/>
          <w:b/>
          <w:bCs/>
        </w:rPr>
        <w:t>Prefeit</w:t>
      </w:r>
      <w:r w:rsidRPr="00816BEB">
        <w:rPr>
          <w:rFonts w:ascii="Gambria" w:hAnsi="Gambria" w:cs="Times New Roman"/>
          <w:b/>
          <w:bCs/>
          <w:lang w:val="pt-BR"/>
        </w:rPr>
        <w:t>a</w:t>
      </w:r>
    </w:p>
    <w:p w14:paraId="0D1252A7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12F9760F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32C575B5" w14:textId="77777777" w:rsidR="006D5BC7" w:rsidRPr="00816BEB" w:rsidRDefault="006D5BC7" w:rsidP="006D5BC7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5C417652" w14:textId="77777777" w:rsidR="006D5BC7" w:rsidRPr="00BB7B93" w:rsidRDefault="006D5BC7" w:rsidP="006D5BC7">
      <w:pPr>
        <w:pStyle w:val="ParagraphStyle"/>
        <w:jc w:val="center"/>
        <w:rPr>
          <w:rFonts w:ascii="Cambria" w:hAnsi="Cambria" w:cs="Times New Roman"/>
          <w:b/>
          <w:bCs/>
        </w:rPr>
      </w:pPr>
    </w:p>
    <w:p w14:paraId="3A858503" w14:textId="77777777" w:rsidR="006D5BC7" w:rsidRPr="00BB7B93" w:rsidRDefault="006D5BC7" w:rsidP="006D5BC7">
      <w:pPr>
        <w:pStyle w:val="ParagraphStyle"/>
        <w:rPr>
          <w:rFonts w:ascii="Cambria" w:hAnsi="Cambria" w:cs="MS Sans Serif"/>
        </w:rPr>
      </w:pPr>
    </w:p>
    <w:p w14:paraId="2F4C98D6" w14:textId="77777777" w:rsidR="006D5BC7" w:rsidRPr="00BB7B93" w:rsidRDefault="006D5BC7" w:rsidP="006D5BC7">
      <w:pPr>
        <w:pStyle w:val="ParagraphStyle"/>
        <w:rPr>
          <w:rFonts w:ascii="Cambria" w:hAnsi="Cambria" w:cs="MS Sans Serif"/>
        </w:rPr>
      </w:pPr>
    </w:p>
    <w:p w14:paraId="28900DEE" w14:textId="77777777" w:rsidR="00614137" w:rsidRPr="00BB7B93" w:rsidRDefault="00614137">
      <w:pPr>
        <w:rPr>
          <w:rFonts w:ascii="Cambria" w:hAnsi="Cambria"/>
          <w:sz w:val="24"/>
          <w:szCs w:val="24"/>
        </w:rPr>
      </w:pPr>
    </w:p>
    <w:sectPr w:rsidR="00614137" w:rsidRPr="00BB7B93" w:rsidSect="000101AC">
      <w:pgSz w:w="11906" w:h="16838"/>
      <w:pgMar w:top="283" w:right="1134" w:bottom="283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mb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561E9"/>
    <w:multiLevelType w:val="multilevel"/>
    <w:tmpl w:val="EE6A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506ED"/>
    <w:rsid w:val="00072679"/>
    <w:rsid w:val="000C5B47"/>
    <w:rsid w:val="001250EF"/>
    <w:rsid w:val="0018778B"/>
    <w:rsid w:val="00206B2D"/>
    <w:rsid w:val="002801AC"/>
    <w:rsid w:val="00326CD0"/>
    <w:rsid w:val="00375FD7"/>
    <w:rsid w:val="00393215"/>
    <w:rsid w:val="00394585"/>
    <w:rsid w:val="00412B45"/>
    <w:rsid w:val="00414623"/>
    <w:rsid w:val="00466E53"/>
    <w:rsid w:val="004A044A"/>
    <w:rsid w:val="004B2F81"/>
    <w:rsid w:val="004C3C4C"/>
    <w:rsid w:val="00614137"/>
    <w:rsid w:val="006D4C4E"/>
    <w:rsid w:val="006D5BC7"/>
    <w:rsid w:val="00727154"/>
    <w:rsid w:val="0073394D"/>
    <w:rsid w:val="00734E6F"/>
    <w:rsid w:val="00760C8E"/>
    <w:rsid w:val="007A5A96"/>
    <w:rsid w:val="00816BEB"/>
    <w:rsid w:val="00841B20"/>
    <w:rsid w:val="008E7DB3"/>
    <w:rsid w:val="008F5332"/>
    <w:rsid w:val="00936CF8"/>
    <w:rsid w:val="00957728"/>
    <w:rsid w:val="009A762B"/>
    <w:rsid w:val="00A4445A"/>
    <w:rsid w:val="00A574A5"/>
    <w:rsid w:val="00B0382D"/>
    <w:rsid w:val="00B04B38"/>
    <w:rsid w:val="00B22E86"/>
    <w:rsid w:val="00B35493"/>
    <w:rsid w:val="00B8657A"/>
    <w:rsid w:val="00BB7B93"/>
    <w:rsid w:val="00BF6697"/>
    <w:rsid w:val="00C064B6"/>
    <w:rsid w:val="00C22705"/>
    <w:rsid w:val="00C342A4"/>
    <w:rsid w:val="00CC1ADF"/>
    <w:rsid w:val="00D00D07"/>
    <w:rsid w:val="00D50B38"/>
    <w:rsid w:val="00D6022E"/>
    <w:rsid w:val="00D7330F"/>
    <w:rsid w:val="00DB767C"/>
    <w:rsid w:val="00F82A4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character" w:styleId="nfaseSutil">
    <w:name w:val="Subtle Emphasis"/>
    <w:basedOn w:val="Fontepargpadro"/>
    <w:uiPriority w:val="19"/>
    <w:qFormat/>
    <w:rsid w:val="004A044A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4A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character" w:styleId="nfaseSutil">
    <w:name w:val="Subtle Emphasis"/>
    <w:basedOn w:val="Fontepargpadro"/>
    <w:uiPriority w:val="19"/>
    <w:qFormat/>
    <w:rsid w:val="004A044A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4A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06A9-409E-44FC-B25E-FAEBEB0B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5</cp:revision>
  <cp:lastPrinted>2024-09-19T18:22:00Z</cp:lastPrinted>
  <dcterms:created xsi:type="dcterms:W3CDTF">2024-09-19T18:08:00Z</dcterms:created>
  <dcterms:modified xsi:type="dcterms:W3CDTF">2024-09-19T19:39:00Z</dcterms:modified>
</cp:coreProperties>
</file>