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2F3CE2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3F73C1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957728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67ADED80" w:rsidR="006D5BC7" w:rsidRPr="00957728" w:rsidRDefault="00072679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957728">
        <w:rPr>
          <w:rFonts w:ascii="Cambria" w:hAnsi="Cambria" w:cs="Times New Roman"/>
          <w:b/>
          <w:bCs/>
          <w:color w:val="000000"/>
          <w:lang w:val="pt-BR"/>
        </w:rPr>
        <w:t>ELETRÔNICO</w:t>
      </w:r>
      <w:r w:rsidR="006D5BC7" w:rsidRPr="00957728">
        <w:rPr>
          <w:rFonts w:ascii="Cambria" w:hAnsi="Cambria" w:cs="Times New Roman"/>
          <w:b/>
          <w:bCs/>
          <w:color w:val="000000"/>
        </w:rPr>
        <w:t xml:space="preserve"> Nº </w:t>
      </w:r>
      <w:r w:rsidR="00B0382D">
        <w:rPr>
          <w:rFonts w:ascii="Cambria" w:hAnsi="Cambria" w:cs="Times New Roman"/>
          <w:b/>
          <w:bCs/>
          <w:color w:val="000000"/>
          <w:lang w:val="pt-BR"/>
        </w:rPr>
        <w:t>105</w:t>
      </w:r>
      <w:r w:rsidR="00734E6F">
        <w:rPr>
          <w:rFonts w:ascii="Cambria" w:hAnsi="Cambria" w:cs="Times New Roman"/>
          <w:b/>
          <w:bCs/>
          <w:color w:val="000000"/>
          <w:lang w:val="pt-BR"/>
        </w:rPr>
        <w:t>/2023</w:t>
      </w:r>
    </w:p>
    <w:p w14:paraId="6781B9B6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686806E3" w:rsidR="006D5BC7" w:rsidRDefault="00393215" w:rsidP="006D5BC7">
      <w:pPr>
        <w:pStyle w:val="ParagraphStyle"/>
        <w:jc w:val="both"/>
        <w:rPr>
          <w:rFonts w:ascii="Cambria" w:eastAsia="Calibri" w:hAnsi="Cambria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  <w:r w:rsidR="006D5BC7" w:rsidRPr="00957728">
        <w:rPr>
          <w:rFonts w:ascii="Cambria" w:hAnsi="Cambria" w:cs="Times New Roman"/>
        </w:rPr>
        <w:t>, Prefeit</w:t>
      </w:r>
      <w:r w:rsidRPr="00957728">
        <w:rPr>
          <w:rFonts w:ascii="Cambria" w:hAnsi="Cambria" w:cs="Times New Roman"/>
          <w:lang w:val="pt-BR"/>
        </w:rPr>
        <w:t>a</w:t>
      </w:r>
      <w:r w:rsidR="006D5BC7" w:rsidRPr="00957728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</w:t>
      </w:r>
      <w:r w:rsidR="00734E6F">
        <w:rPr>
          <w:rFonts w:ascii="Cambria" w:hAnsi="Cambria" w:cs="Times New Roman"/>
          <w:lang w:val="pt-BR"/>
        </w:rPr>
        <w:t>no</w:t>
      </w:r>
      <w:r w:rsidR="006D5BC7" w:rsidRPr="00957728">
        <w:rPr>
          <w:rFonts w:ascii="Cambria" w:hAnsi="Cambria" w:cs="Times New Roman"/>
          <w:b/>
          <w:bCs/>
        </w:rPr>
        <w:t xml:space="preserve"> Edital</w:t>
      </w:r>
      <w:r w:rsidR="006D5BC7" w:rsidRPr="00957728">
        <w:rPr>
          <w:rFonts w:ascii="Cambria" w:hAnsi="Cambria" w:cs="Times New Roman"/>
        </w:rPr>
        <w:t xml:space="preserve"> de Pregão </w:t>
      </w:r>
      <w:r w:rsidR="008E7DB3">
        <w:rPr>
          <w:rFonts w:ascii="Cambria" w:hAnsi="Cambria" w:cs="Times New Roman"/>
          <w:lang w:val="pt-BR"/>
        </w:rPr>
        <w:t xml:space="preserve">Eletrônico </w:t>
      </w:r>
      <w:r w:rsidR="006D5BC7" w:rsidRPr="00957728">
        <w:rPr>
          <w:rFonts w:ascii="Cambria" w:hAnsi="Cambria" w:cs="Times New Roman"/>
        </w:rPr>
        <w:t xml:space="preserve">em epígrafe, cujo objeto é: </w:t>
      </w:r>
      <w:r w:rsidR="00B0382D" w:rsidRPr="00B0382D">
        <w:rPr>
          <w:rFonts w:ascii="Cambria" w:hAnsi="Cambria"/>
          <w:b/>
        </w:rPr>
        <w:t>Registro de preços, objetivando a futura ou eventual prestação de serviços em dedetização e desratização para prestar serviço de controle de insetos (moscas – mosquitos – baratas - pulgas – carrapatos – ratos e outros) e limpeza e desinfecção de caixa d’água para o Município de São Jorge D’Oeste - Pr</w:t>
      </w:r>
      <w:r w:rsidR="00072679" w:rsidRPr="00957728">
        <w:rPr>
          <w:rFonts w:ascii="Cambria" w:eastAsia="Calibri" w:hAnsi="Cambria"/>
          <w:b/>
          <w:bCs/>
        </w:rPr>
        <w:t>.</w:t>
      </w:r>
    </w:p>
    <w:p w14:paraId="1E0D7688" w14:textId="77777777" w:rsidR="00727154" w:rsidRPr="00727154" w:rsidRDefault="00727154" w:rsidP="006D5BC7">
      <w:pPr>
        <w:pStyle w:val="ParagraphStyle"/>
        <w:jc w:val="both"/>
        <w:rPr>
          <w:rFonts w:ascii="Cambria" w:hAnsi="Cambria" w:cs="Times New Roman"/>
          <w:b/>
          <w:bCs/>
          <w:lang w:val="pt-BR"/>
        </w:rPr>
      </w:pPr>
    </w:p>
    <w:p w14:paraId="5582152B" w14:textId="257858AC" w:rsidR="00957728" w:rsidRPr="00B0382D" w:rsidRDefault="00B0382D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 xml:space="preserve">Exclusão do ITEM 08: </w:t>
      </w:r>
    </w:p>
    <w:tbl>
      <w:tblPr>
        <w:tblW w:w="4984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045"/>
        <w:gridCol w:w="3917"/>
        <w:gridCol w:w="1070"/>
        <w:gridCol w:w="765"/>
        <w:gridCol w:w="918"/>
        <w:gridCol w:w="1224"/>
      </w:tblGrid>
      <w:tr w:rsidR="00B0382D" w:rsidRPr="00537E1A" w14:paraId="0F169CAE" w14:textId="77777777" w:rsidTr="00C9690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614F" w14:textId="77777777" w:rsidR="00B0382D" w:rsidRPr="00537E1A" w:rsidRDefault="00B0382D" w:rsidP="00C96907">
            <w:pPr>
              <w:adjustRightInd w:val="0"/>
              <w:jc w:val="center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0298" w14:textId="77777777" w:rsidR="00B0382D" w:rsidRPr="00537E1A" w:rsidRDefault="00B0382D" w:rsidP="00C96907">
            <w:pPr>
              <w:adjustRightInd w:val="0"/>
              <w:jc w:val="center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65219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6B8B" w14:textId="77777777" w:rsidR="00B0382D" w:rsidRPr="00537E1A" w:rsidRDefault="00B0382D" w:rsidP="00C96907">
            <w:pPr>
              <w:adjustRightInd w:val="0"/>
              <w:jc w:val="both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Limpeza e desinfecção de caixas de gordura. Retirar o liquido resultante, descartar em local apropriado e fazer a limpeza da caixa e desinfecção química com solução de hipoclorito de sódio (</w:t>
            </w:r>
            <w:proofErr w:type="spellStart"/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NaClO</w:t>
            </w:r>
            <w:proofErr w:type="spellEnd"/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 xml:space="preserve">) A 2,5%, com caixa já higienizada. A empresa vencedora deverá fornecer os equipamentos necessários aos serviços, incluindo deslocamentos até o local.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83BE" w14:textId="77777777" w:rsidR="00B0382D" w:rsidRPr="00537E1A" w:rsidRDefault="00B0382D" w:rsidP="00C96907">
            <w:pPr>
              <w:adjustRightInd w:val="0"/>
              <w:jc w:val="center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FE78" w14:textId="77777777" w:rsidR="00B0382D" w:rsidRPr="00537E1A" w:rsidRDefault="00B0382D" w:rsidP="00C96907">
            <w:pPr>
              <w:adjustRightInd w:val="0"/>
              <w:jc w:val="center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UN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1165" w14:textId="77777777" w:rsidR="00B0382D" w:rsidRPr="00537E1A" w:rsidRDefault="00B0382D" w:rsidP="00C96907">
            <w:pPr>
              <w:adjustRightInd w:val="0"/>
              <w:jc w:val="right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1453" w14:textId="77777777" w:rsidR="00B0382D" w:rsidRPr="00537E1A" w:rsidRDefault="00B0382D" w:rsidP="00C96907">
            <w:pPr>
              <w:adjustRightInd w:val="0"/>
              <w:jc w:val="right"/>
              <w:rPr>
                <w:rFonts w:ascii="Cambria" w:eastAsia="Calibri" w:hAnsi="Cambria" w:cs="Arial"/>
                <w:sz w:val="18"/>
                <w:szCs w:val="18"/>
                <w:lang w:val="x-none"/>
              </w:rPr>
            </w:pPr>
            <w:r w:rsidRPr="00537E1A">
              <w:rPr>
                <w:rFonts w:ascii="Cambria" w:eastAsia="Calibri" w:hAnsi="Cambria" w:cs="Arial"/>
                <w:sz w:val="18"/>
                <w:szCs w:val="18"/>
                <w:lang w:val="x-none"/>
              </w:rPr>
              <w:t>5.250,00</w:t>
            </w:r>
          </w:p>
        </w:tc>
      </w:tr>
    </w:tbl>
    <w:p w14:paraId="021149EB" w14:textId="3A3CA329" w:rsidR="00B0382D" w:rsidRPr="004B2F81" w:rsidRDefault="00B0382D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Alterando o Valor total para R$ 85.877,64 (oitenta e cinco mil oitocentos e setenta e sete reais e sessenta e quatro centavos).</w:t>
      </w:r>
    </w:p>
    <w:p w14:paraId="153E99A5" w14:textId="77777777" w:rsidR="004B2F81" w:rsidRPr="00A4445A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C6EFB96" w14:textId="4AEDABAF" w:rsidR="00A4445A" w:rsidRPr="004B2F81" w:rsidRDefault="00727154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 xml:space="preserve">Alterando </w:t>
      </w:r>
      <w:r w:rsidR="00B0382D">
        <w:rPr>
          <w:rFonts w:ascii="Cambria" w:hAnsi="Cambria" w:cs="Times New Roman"/>
          <w:b/>
          <w:bCs/>
          <w:lang w:val="pt-BR"/>
        </w:rPr>
        <w:t xml:space="preserve">a descrição do item de habilitação </w:t>
      </w:r>
      <w:r w:rsidR="00B0382D" w:rsidRPr="00B0382D">
        <w:rPr>
          <w:rFonts w:ascii="Cambria" w:eastAsia="Calibri" w:hAnsi="Cambria"/>
          <w:b/>
        </w:rPr>
        <w:t>10.7.2.</w:t>
      </w:r>
      <w:r w:rsidR="00B0382D" w:rsidRPr="001674A1">
        <w:rPr>
          <w:rFonts w:ascii="Cambria" w:eastAsia="Calibri" w:hAnsi="Cambria"/>
        </w:rPr>
        <w:t xml:space="preserve"> </w:t>
      </w:r>
      <w:r w:rsidR="00B0382D" w:rsidRPr="001674A1">
        <w:rPr>
          <w:rFonts w:ascii="Cambria" w:hAnsi="Cambria"/>
        </w:rPr>
        <w:t>Certidão de registro da licitante perante a autoridade sanitária ou ambiental com atribuição para tanto, consoante à legislação do Estado ou Município de sua Sede.</w:t>
      </w:r>
      <w:r w:rsidR="00B0382D">
        <w:rPr>
          <w:rFonts w:ascii="Cambria" w:hAnsi="Cambria"/>
        </w:rPr>
        <w:t xml:space="preserve"> </w:t>
      </w:r>
      <w:r w:rsidR="00B0382D" w:rsidRPr="00412B45">
        <w:rPr>
          <w:rFonts w:ascii="Cambria" w:hAnsi="Cambria"/>
          <w:b/>
        </w:rPr>
        <w:t>Deverá comprovar habilitação para realização de serviços de imunização de controle de pragas urbanas</w:t>
      </w:r>
      <w:r w:rsidR="004B2F81">
        <w:rPr>
          <w:rFonts w:ascii="Cambria" w:hAnsi="Cambria" w:cs="Times New Roman"/>
          <w:b/>
          <w:bCs/>
          <w:lang w:val="pt-BR"/>
        </w:rPr>
        <w:t>;</w:t>
      </w:r>
    </w:p>
    <w:p w14:paraId="1299CD90" w14:textId="77777777" w:rsidR="004B2F81" w:rsidRPr="004B2F81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58DA0D37" w14:textId="49E99BF1" w:rsidR="006D5BC7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61067">
        <w:rPr>
          <w:rFonts w:ascii="Times New Roman" w:hAnsi="Times New Roman"/>
        </w:rPr>
        <w:t>Fica alterada a data e hora de abertura do certame, que passa a ser dia 1</w:t>
      </w:r>
      <w:r w:rsidR="00D7330F">
        <w:rPr>
          <w:rFonts w:ascii="Times New Roman" w:hAnsi="Times New Roman"/>
          <w:lang w:val="pt-BR"/>
        </w:rPr>
        <w:t>1</w:t>
      </w:r>
      <w:r w:rsidRPr="00961067">
        <w:rPr>
          <w:rFonts w:ascii="Times New Roman" w:hAnsi="Times New Roman"/>
        </w:rPr>
        <w:t xml:space="preserve"> de </w:t>
      </w:r>
      <w:r w:rsidR="00D7330F">
        <w:rPr>
          <w:rFonts w:ascii="Times New Roman" w:hAnsi="Times New Roman"/>
          <w:lang w:val="pt-BR"/>
        </w:rPr>
        <w:t>dezembro</w:t>
      </w:r>
      <w:r w:rsidRPr="00961067">
        <w:rPr>
          <w:rFonts w:ascii="Times New Roman" w:hAnsi="Times New Roman"/>
        </w:rPr>
        <w:t xml:space="preserve"> de 202</w:t>
      </w:r>
      <w:r w:rsidR="00F82A47"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 w:rsidR="00F82A47">
        <w:rPr>
          <w:rFonts w:ascii="Times New Roman" w:hAnsi="Times New Roman"/>
          <w:lang w:val="pt-BR"/>
        </w:rPr>
        <w:t>00</w:t>
      </w:r>
      <w:r w:rsidR="006D5BC7" w:rsidRPr="00957728">
        <w:rPr>
          <w:rFonts w:ascii="Cambria" w:hAnsi="Cambria" w:cs="Times New Roman"/>
        </w:rPr>
        <w:t>.</w:t>
      </w:r>
    </w:p>
    <w:p w14:paraId="5DB2BD09" w14:textId="77777777" w:rsidR="004B2F81" w:rsidRPr="00957728" w:rsidRDefault="004B2F81" w:rsidP="004B2F81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4039E9A0" w14:textId="77777777" w:rsidR="006D5BC7" w:rsidRPr="00957728" w:rsidRDefault="006D5BC7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249A46E9" w:rsidR="006D5BC7" w:rsidRPr="00957728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 xml:space="preserve">São Jorge D’Oeste, </w:t>
      </w:r>
      <w:r w:rsidR="00D7330F">
        <w:rPr>
          <w:rFonts w:ascii="Cambria" w:hAnsi="Cambria" w:cs="Times New Roman"/>
          <w:lang w:val="pt-BR"/>
        </w:rPr>
        <w:t>22</w:t>
      </w:r>
      <w:r w:rsidRPr="00957728">
        <w:rPr>
          <w:rFonts w:ascii="Cambria" w:hAnsi="Cambria" w:cs="Times New Roman"/>
        </w:rPr>
        <w:t xml:space="preserve"> de </w:t>
      </w:r>
      <w:r w:rsidR="00D7330F">
        <w:rPr>
          <w:rFonts w:ascii="Cambria" w:hAnsi="Cambria" w:cs="Times New Roman"/>
          <w:lang w:val="pt-BR"/>
        </w:rPr>
        <w:t>novembro</w:t>
      </w:r>
      <w:bookmarkStart w:id="0" w:name="_GoBack"/>
      <w:bookmarkEnd w:id="0"/>
      <w:r w:rsidRPr="00957728">
        <w:rPr>
          <w:rFonts w:ascii="Cambria" w:hAnsi="Cambria" w:cs="Times New Roman"/>
        </w:rPr>
        <w:t xml:space="preserve"> de 20</w:t>
      </w:r>
      <w:r w:rsidR="009A762B" w:rsidRPr="00957728">
        <w:rPr>
          <w:rFonts w:ascii="Cambria" w:hAnsi="Cambria" w:cs="Times New Roman"/>
          <w:lang w:val="pt-BR"/>
        </w:rPr>
        <w:t>2</w:t>
      </w:r>
      <w:r w:rsidR="004B2F81">
        <w:rPr>
          <w:rFonts w:ascii="Cambria" w:hAnsi="Cambria" w:cs="Times New Roman"/>
          <w:lang w:val="pt-BR"/>
        </w:rPr>
        <w:t>3</w:t>
      </w:r>
      <w:r w:rsidRPr="00957728">
        <w:rPr>
          <w:rFonts w:ascii="Cambria" w:hAnsi="Cambria" w:cs="Times New Roman"/>
        </w:rPr>
        <w:t>.</w:t>
      </w:r>
    </w:p>
    <w:p w14:paraId="0C46EDAF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957728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</w:rPr>
        <w:t>Prefeit</w:t>
      </w:r>
      <w:r w:rsidR="009A762B" w:rsidRPr="00957728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3A858503" w14:textId="77777777" w:rsidR="006D5BC7" w:rsidRPr="00957728" w:rsidRDefault="006D5BC7" w:rsidP="006D5BC7">
      <w:pPr>
        <w:pStyle w:val="ParagraphStyle"/>
        <w:rPr>
          <w:rFonts w:ascii="Cambria" w:hAnsi="Cambria" w:cs="MS Sans Serif"/>
        </w:rPr>
      </w:pPr>
    </w:p>
    <w:p w14:paraId="2F4C98D6" w14:textId="77777777" w:rsidR="006D5BC7" w:rsidRPr="00957728" w:rsidRDefault="006D5BC7" w:rsidP="006D5BC7">
      <w:pPr>
        <w:pStyle w:val="ParagraphStyle"/>
        <w:rPr>
          <w:rFonts w:ascii="Cambria" w:hAnsi="Cambria" w:cs="MS Sans Serif"/>
          <w:sz w:val="20"/>
          <w:szCs w:val="20"/>
        </w:rPr>
      </w:pPr>
    </w:p>
    <w:p w14:paraId="28900DEE" w14:textId="77777777" w:rsidR="00614137" w:rsidRPr="00957728" w:rsidRDefault="00614137">
      <w:pPr>
        <w:rPr>
          <w:rFonts w:ascii="Cambria" w:hAnsi="Cambria"/>
        </w:rPr>
      </w:pPr>
    </w:p>
    <w:sectPr w:rsidR="00614137" w:rsidRPr="00957728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0506ED"/>
    <w:rsid w:val="00072679"/>
    <w:rsid w:val="000C5B47"/>
    <w:rsid w:val="00393215"/>
    <w:rsid w:val="00394585"/>
    <w:rsid w:val="00412B45"/>
    <w:rsid w:val="00414623"/>
    <w:rsid w:val="004B2F81"/>
    <w:rsid w:val="004C3C4C"/>
    <w:rsid w:val="00614137"/>
    <w:rsid w:val="006D5BC7"/>
    <w:rsid w:val="00727154"/>
    <w:rsid w:val="0073394D"/>
    <w:rsid w:val="00734E6F"/>
    <w:rsid w:val="00760C8E"/>
    <w:rsid w:val="00841B20"/>
    <w:rsid w:val="008E7DB3"/>
    <w:rsid w:val="008F5332"/>
    <w:rsid w:val="00957728"/>
    <w:rsid w:val="009A762B"/>
    <w:rsid w:val="00A4445A"/>
    <w:rsid w:val="00A574A5"/>
    <w:rsid w:val="00B0382D"/>
    <w:rsid w:val="00B04B38"/>
    <w:rsid w:val="00B22E86"/>
    <w:rsid w:val="00B8657A"/>
    <w:rsid w:val="00C342A4"/>
    <w:rsid w:val="00D00D07"/>
    <w:rsid w:val="00D50B38"/>
    <w:rsid w:val="00D6022E"/>
    <w:rsid w:val="00D7330F"/>
    <w:rsid w:val="00DB767C"/>
    <w:rsid w:val="00F82A4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263B-10F4-4974-AE4B-7F360B5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2022-07-08T17:00:00Z</cp:lastPrinted>
  <dcterms:created xsi:type="dcterms:W3CDTF">2023-11-22T14:03:00Z</dcterms:created>
  <dcterms:modified xsi:type="dcterms:W3CDTF">2023-11-22T14:13:00Z</dcterms:modified>
</cp:coreProperties>
</file>