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9C" w:rsidRPr="00390D11" w:rsidRDefault="00F34B70" w:rsidP="0067079C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390D11">
        <w:rPr>
          <w:rFonts w:ascii="Arial" w:hAnsi="Arial" w:cs="Arial"/>
          <w:b/>
          <w:sz w:val="24"/>
          <w:szCs w:val="24"/>
        </w:rPr>
        <w:t>DECRETO nº</w:t>
      </w:r>
      <w:r w:rsidR="002E5F9C">
        <w:rPr>
          <w:rFonts w:ascii="Arial" w:hAnsi="Arial" w:cs="Arial"/>
          <w:b/>
          <w:sz w:val="24"/>
          <w:szCs w:val="24"/>
        </w:rPr>
        <w:t xml:space="preserve"> </w:t>
      </w:r>
      <w:r w:rsidRPr="00390D11">
        <w:rPr>
          <w:rFonts w:ascii="Arial" w:hAnsi="Arial" w:cs="Arial"/>
          <w:b/>
          <w:sz w:val="24"/>
          <w:szCs w:val="24"/>
        </w:rPr>
        <w:t>3.614/2022</w:t>
      </w:r>
      <w:r w:rsidR="00E56551" w:rsidRPr="00390D11">
        <w:rPr>
          <w:rFonts w:ascii="Arial" w:hAnsi="Arial" w:cs="Arial"/>
          <w:b/>
          <w:sz w:val="24"/>
          <w:szCs w:val="24"/>
        </w:rPr>
        <w:t xml:space="preserve"> </w:t>
      </w:r>
    </w:p>
    <w:p w:rsidR="0067079C" w:rsidRPr="00390D11" w:rsidRDefault="0067079C" w:rsidP="0067079C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390D11">
        <w:rPr>
          <w:rFonts w:ascii="Arial" w:hAnsi="Arial" w:cs="Arial"/>
          <w:b/>
          <w:sz w:val="24"/>
          <w:szCs w:val="24"/>
        </w:rPr>
        <w:t>Declara bens móveis inservíveis para o uso da Administração Pública Municipal de São Jorge D’Oeste, nomeia Comissão Especial de Avaliação e dá outras providências.</w:t>
      </w:r>
    </w:p>
    <w:p w:rsidR="008D5397" w:rsidRPr="00E17FDE" w:rsidRDefault="008D5397" w:rsidP="0067079C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67079C" w:rsidRPr="00E17FDE" w:rsidRDefault="0067079C" w:rsidP="00390D11">
      <w:pPr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390D11">
        <w:rPr>
          <w:rFonts w:ascii="Arial" w:hAnsi="Arial" w:cs="Arial"/>
          <w:b/>
          <w:sz w:val="24"/>
          <w:szCs w:val="24"/>
          <w:lang w:val="pt-PT"/>
        </w:rPr>
        <w:t>Leila da Rocha</w:t>
      </w:r>
      <w:r w:rsidRPr="00E17FDE">
        <w:rPr>
          <w:rFonts w:ascii="Arial" w:hAnsi="Arial" w:cs="Arial"/>
          <w:sz w:val="24"/>
          <w:szCs w:val="24"/>
          <w:lang w:val="pt-PT"/>
        </w:rPr>
        <w:t>, Prefeita de São Jorge D’Oeste, Estado do Paraná, no uso de suas atribuições legais, em consonância com o disposto no art. 17 da Lei 8.666/93,</w:t>
      </w:r>
      <w:r w:rsidR="00910041">
        <w:rPr>
          <w:rFonts w:ascii="Arial" w:hAnsi="Arial" w:cs="Arial"/>
          <w:sz w:val="24"/>
          <w:szCs w:val="24"/>
          <w:lang w:val="pt-PT"/>
        </w:rPr>
        <w:t xml:space="preserve"> e artigo 14, II, paragrafo único.</w:t>
      </w:r>
    </w:p>
    <w:p w:rsidR="0067079C" w:rsidRPr="00E17FDE" w:rsidRDefault="0067079C" w:rsidP="00390D11">
      <w:pPr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Considerando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os memorandos expedidos por diversas Secretarias, alegando que os bens descritos neste Decreto não são mais utilizados e perderam sua finalidade;</w:t>
      </w:r>
    </w:p>
    <w:p w:rsidR="0067079C" w:rsidRPr="00E17FDE" w:rsidRDefault="0067079C" w:rsidP="00390D11">
      <w:pPr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Considerando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que a transferência dos referidos bens para serem utilizados em outros setores, foi infrutífera;</w:t>
      </w:r>
    </w:p>
    <w:p w:rsidR="0067079C" w:rsidRPr="00E17FDE" w:rsidRDefault="0067079C" w:rsidP="00390D11">
      <w:pPr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Considerando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que o custo para a recuperação é inviável economicamente, pelo desgaste natural dos equipamentos;</w:t>
      </w:r>
    </w:p>
    <w:p w:rsidR="0067079C" w:rsidRPr="00E17FDE" w:rsidRDefault="0067079C" w:rsidP="00390D11">
      <w:pPr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Considerando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que alguns bens já foram objeto de avaliação e leilão, não sendo arrematados;</w:t>
      </w:r>
    </w:p>
    <w:p w:rsidR="0067079C" w:rsidRPr="00E17FDE" w:rsidRDefault="0067079C" w:rsidP="0067079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D E C R E T A :</w:t>
      </w:r>
    </w:p>
    <w:p w:rsidR="0067079C" w:rsidRPr="00E17FDE" w:rsidRDefault="0067079C" w:rsidP="00390D11">
      <w:pPr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1º.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Ficam declarados inservíveis para a Administração Pública Municipal de São Jorge D’Oeste, em razão de estarem obsoletos ou pela inviabilidade econômica de sua recuperação, os bens móveis</w:t>
      </w:r>
      <w:r w:rsidR="00910041">
        <w:rPr>
          <w:rFonts w:ascii="Arial" w:hAnsi="Arial" w:cs="Arial"/>
          <w:sz w:val="24"/>
          <w:szCs w:val="24"/>
          <w:lang w:val="pt-PT"/>
        </w:rPr>
        <w:t xml:space="preserve"> constantes do anexo I</w:t>
      </w:r>
      <w:r w:rsidRPr="00E17FDE">
        <w:rPr>
          <w:rFonts w:ascii="Arial" w:hAnsi="Arial" w:cs="Arial"/>
          <w:sz w:val="24"/>
          <w:szCs w:val="24"/>
          <w:lang w:val="pt-PT"/>
        </w:rPr>
        <w:t>:</w:t>
      </w:r>
    </w:p>
    <w:p w:rsidR="0067079C" w:rsidRPr="00E17FDE" w:rsidRDefault="0067079C" w:rsidP="00390D11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2º.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Fica nomeada Comissão Especial de Avalia</w:t>
      </w:r>
      <w:r w:rsidR="00E17FDE" w:rsidRPr="00E17FDE">
        <w:rPr>
          <w:rFonts w:ascii="Arial" w:hAnsi="Arial" w:cs="Arial"/>
          <w:sz w:val="24"/>
          <w:szCs w:val="24"/>
          <w:lang w:val="pt-PT"/>
        </w:rPr>
        <w:t>ção dos bens descritos no Art. 1º</w:t>
      </w:r>
      <w:r w:rsidRPr="00E17FDE">
        <w:rPr>
          <w:rFonts w:ascii="Arial" w:hAnsi="Arial" w:cs="Arial"/>
          <w:sz w:val="24"/>
          <w:szCs w:val="24"/>
          <w:lang w:val="pt-PT"/>
        </w:rPr>
        <w:t>, nos termos do art. 17 da Lei 8.666/93, composta pelos seguintes membros:</w:t>
      </w:r>
    </w:p>
    <w:p w:rsidR="00E17FDE" w:rsidRPr="00E17FDE" w:rsidRDefault="0067079C" w:rsidP="00390D11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3º.</w:t>
      </w:r>
      <w:r w:rsidR="00E17FDE" w:rsidRPr="00E17FDE">
        <w:rPr>
          <w:rFonts w:ascii="Arial" w:hAnsi="Arial" w:cs="Arial"/>
          <w:sz w:val="24"/>
          <w:szCs w:val="24"/>
        </w:rPr>
        <w:t xml:space="preserve"> </w:t>
      </w:r>
      <w:r w:rsidR="00E17FDE" w:rsidRPr="00E17FDE">
        <w:rPr>
          <w:rFonts w:ascii="Arial" w:hAnsi="Arial" w:cs="Arial"/>
          <w:sz w:val="24"/>
          <w:szCs w:val="24"/>
          <w:lang w:val="pt-PT"/>
        </w:rPr>
        <w:t>Parágrafo único - Para cumprir os objetivos fixados no caput deste artigo, a Comissão de Avaliação de bens levará em consideracão os seguintes critérios e fontes normativas.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1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>O preço</w:t>
      </w:r>
      <w:r w:rsidRPr="00E17FDE">
        <w:rPr>
          <w:rFonts w:ascii="Arial" w:hAnsi="Arial" w:cs="Arial"/>
          <w:sz w:val="24"/>
          <w:szCs w:val="24"/>
          <w:lang w:val="pt-PT"/>
        </w:rPr>
        <w:tab/>
        <w:t>praticado</w:t>
      </w:r>
      <w:r w:rsidRPr="00E17FDE">
        <w:rPr>
          <w:rFonts w:ascii="Arial" w:hAnsi="Arial" w:cs="Arial"/>
          <w:sz w:val="24"/>
          <w:szCs w:val="24"/>
          <w:lang w:val="pt-PT"/>
        </w:rPr>
        <w:tab/>
        <w:t>pelo</w:t>
      </w:r>
      <w:r w:rsidRPr="00E17FDE">
        <w:rPr>
          <w:rFonts w:ascii="Arial" w:hAnsi="Arial" w:cs="Arial"/>
          <w:sz w:val="24"/>
          <w:szCs w:val="24"/>
          <w:lang w:val="pt-PT"/>
        </w:rPr>
        <w:tab/>
        <w:t>mercado</w:t>
      </w:r>
      <w:r w:rsidRPr="00E17FDE">
        <w:rPr>
          <w:rFonts w:ascii="Arial" w:hAnsi="Arial" w:cs="Arial"/>
          <w:sz w:val="24"/>
          <w:szCs w:val="24"/>
          <w:lang w:val="pt-PT"/>
        </w:rPr>
        <w:tab/>
        <w:t>imobiliário,</w:t>
      </w:r>
      <w:r w:rsidRPr="00E17FDE">
        <w:rPr>
          <w:rFonts w:ascii="Arial" w:hAnsi="Arial" w:cs="Arial"/>
          <w:sz w:val="24"/>
          <w:szCs w:val="24"/>
          <w:lang w:val="pt-PT"/>
        </w:rPr>
        <w:tab/>
        <w:t>mediante</w:t>
      </w:r>
      <w:r w:rsidRPr="00E17FDE">
        <w:rPr>
          <w:rFonts w:ascii="Arial" w:hAnsi="Arial" w:cs="Arial"/>
          <w:sz w:val="24"/>
          <w:szCs w:val="24"/>
          <w:lang w:val="pt-PT"/>
        </w:rPr>
        <w:tab/>
        <w:t>pesquisas, avaliadores e demais profissionais idôneos;</w:t>
      </w:r>
    </w:p>
    <w:p w:rsidR="00E17FDE" w:rsidRPr="00E17FDE" w:rsidRDefault="00E17FDE" w:rsidP="00E17FDE">
      <w:pPr>
        <w:pStyle w:val="PargrafodaLista"/>
        <w:numPr>
          <w:ilvl w:val="0"/>
          <w:numId w:val="1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lastRenderedPageBreak/>
        <w:t>O estado de conservação dos bens;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A01D37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4º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A comissão será composta por 03 (três) membros, sendo o Presidente e 02 (dois) membros, servidores efetivos ou comissionados com as atribuições fixadas neste Decreto:</w:t>
      </w:r>
    </w:p>
    <w:p w:rsidR="00E17FDE" w:rsidRDefault="00E17FDE" w:rsidP="00E17FDE">
      <w:pPr>
        <w:tabs>
          <w:tab w:val="left" w:pos="1377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Presidente:</w:t>
      </w:r>
    </w:p>
    <w:p w:rsidR="000A7B8A" w:rsidRPr="00E17FDE" w:rsidRDefault="000A7B8A" w:rsidP="00E17FDE">
      <w:pPr>
        <w:tabs>
          <w:tab w:val="left" w:pos="1377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ADIR ANTONIO MARAFON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 xml:space="preserve">Secretário de Obras, Infraestrutura Rural e Serviços Urbanos, </w:t>
      </w:r>
      <w:r w:rsidRPr="00E17FDE">
        <w:rPr>
          <w:rFonts w:ascii="Arial" w:hAnsi="Arial" w:cs="Arial"/>
          <w:sz w:val="24"/>
          <w:szCs w:val="24"/>
          <w:lang w:val="pt-PT"/>
        </w:rPr>
        <w:t>Servidor Comissionad</w:t>
      </w:r>
      <w:r>
        <w:rPr>
          <w:rFonts w:ascii="Arial" w:hAnsi="Arial" w:cs="Arial"/>
          <w:sz w:val="24"/>
          <w:szCs w:val="24"/>
          <w:lang w:val="pt-PT"/>
        </w:rPr>
        <w:t>o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, CPF/MF n° </w:t>
      </w:r>
      <w:r>
        <w:rPr>
          <w:rFonts w:ascii="Arial" w:hAnsi="Arial" w:cs="Arial"/>
          <w:sz w:val="24"/>
          <w:szCs w:val="24"/>
          <w:lang w:val="pt-PT"/>
        </w:rPr>
        <w:t>645.906.829-15</w:t>
      </w:r>
      <w:r w:rsidRPr="00E17FDE">
        <w:rPr>
          <w:rFonts w:ascii="Arial" w:hAnsi="Arial" w:cs="Arial"/>
          <w:sz w:val="24"/>
          <w:szCs w:val="24"/>
          <w:lang w:val="pt-PT"/>
        </w:rPr>
        <w:t>;</w:t>
      </w:r>
    </w:p>
    <w:p w:rsidR="00E17FDE" w:rsidRPr="00E17FDE" w:rsidRDefault="00E17FDE" w:rsidP="00E17FDE">
      <w:pPr>
        <w:tabs>
          <w:tab w:val="left" w:pos="1377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Membros:</w:t>
      </w:r>
    </w:p>
    <w:p w:rsidR="000A7B8A" w:rsidRPr="00E17FDE" w:rsidRDefault="000A7B8A" w:rsidP="000A7B8A">
      <w:pPr>
        <w:tabs>
          <w:tab w:val="left" w:pos="1377"/>
        </w:tabs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REGINALDO BATISTA DA SILVA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Mecânico,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Servidor Efetivo,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CPF/MF n° </w:t>
      </w:r>
      <w:r>
        <w:rPr>
          <w:rFonts w:ascii="Arial" w:hAnsi="Arial" w:cs="Arial"/>
          <w:sz w:val="24"/>
          <w:szCs w:val="24"/>
          <w:lang w:val="pt-PT"/>
        </w:rPr>
        <w:t>005.205.299-05</w:t>
      </w:r>
    </w:p>
    <w:p w:rsidR="00E17FDE" w:rsidRPr="00E17FDE" w:rsidRDefault="008C0AAB" w:rsidP="00E17FDE">
      <w:pPr>
        <w:tabs>
          <w:tab w:val="left" w:pos="1377"/>
        </w:tabs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MAURO EDSON OBERGEN</w:t>
      </w:r>
      <w:r w:rsidR="00E17FDE" w:rsidRPr="00E17FDE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Tecnico Administrativo</w:t>
      </w:r>
      <w:r w:rsidR="00E17FDE" w:rsidRPr="00E17FDE">
        <w:rPr>
          <w:rFonts w:ascii="Arial" w:hAnsi="Arial" w:cs="Arial"/>
          <w:sz w:val="24"/>
          <w:szCs w:val="24"/>
          <w:lang w:val="pt-PT"/>
        </w:rPr>
        <w:t xml:space="preserve">, Servidor </w:t>
      </w:r>
      <w:r>
        <w:rPr>
          <w:rFonts w:ascii="Arial" w:hAnsi="Arial" w:cs="Arial"/>
          <w:sz w:val="24"/>
          <w:szCs w:val="24"/>
          <w:lang w:val="pt-PT"/>
        </w:rPr>
        <w:t>Efetivo</w:t>
      </w:r>
      <w:r w:rsidR="00E17FDE" w:rsidRPr="00E17FDE">
        <w:rPr>
          <w:rFonts w:ascii="Arial" w:hAnsi="Arial" w:cs="Arial"/>
          <w:sz w:val="24"/>
          <w:szCs w:val="24"/>
          <w:lang w:val="pt-PT"/>
        </w:rPr>
        <w:t xml:space="preserve">, CPF /MF n° </w:t>
      </w:r>
      <w:r w:rsidR="004C6024">
        <w:rPr>
          <w:rFonts w:ascii="Arial" w:hAnsi="Arial" w:cs="Arial"/>
          <w:sz w:val="24"/>
          <w:szCs w:val="24"/>
          <w:lang w:val="pt-PT"/>
        </w:rPr>
        <w:t>603.473.179-8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PT"/>
        </w:rPr>
        <w:t>7</w:t>
      </w:r>
      <w:r w:rsidR="00E17FDE" w:rsidRPr="00E17FDE">
        <w:rPr>
          <w:rFonts w:ascii="Arial" w:hAnsi="Arial" w:cs="Arial"/>
          <w:sz w:val="24"/>
          <w:szCs w:val="24"/>
          <w:lang w:val="pt-PT"/>
        </w:rPr>
        <w:t>.</w:t>
      </w:r>
    </w:p>
    <w:p w:rsidR="00E17FDE" w:rsidRPr="00E17FDE" w:rsidRDefault="00E17FDE" w:rsidP="002F5392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5º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 Os membros da Comissão exercerão seus encargos de forma gratuita e sem prejuízo das funções normais do cargo ocupado na Administração Municipal, não tendo o designado direito a percepção de qualquer vantagem pecuniaria além de sua remuneração normal.</w:t>
      </w:r>
    </w:p>
    <w:p w:rsidR="00E17FDE" w:rsidRPr="00E17FDE" w:rsidRDefault="00E17FDE" w:rsidP="002F5392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6º.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 São atribuições da Comissão de Avaliação de Imóveis: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2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>Avaliar os bens pertencentes ao patrimônio público municipal, passíveis de alienação, doação ou permuta.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2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>Avaliar os bens paniculares para todas as formas de aquisição pelo Poder Público Municipal;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2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>Avaliar os bens públicos em geral, passíveis de  leilão ou para doação a outro ente federado ou às entidades de assistência social;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2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 xml:space="preserve"> A comissão, sempre que houver necessidade e visando alcançar melhores resultados, poderá solicitar serviços técnicos especializados para a avaliação de veículos, máquinas, </w:t>
      </w:r>
      <w:r w:rsidRPr="00E17FDE">
        <w:rPr>
          <w:rFonts w:ascii="Arial" w:hAnsi="Arial" w:cs="Arial"/>
          <w:sz w:val="24"/>
          <w:szCs w:val="24"/>
          <w:lang w:val="pt-PT"/>
        </w:rPr>
        <w:lastRenderedPageBreak/>
        <w:t xml:space="preserve">equipamentos e outros bens, para o atendimento ao objeto da presente nomeação.  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2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 xml:space="preserve"> Elaborar laudo de avaliasão, detalhado e conclusivo do imóvel, objetivando respaldar o Poder Executivo de dados suficientes e inequívocos acerca do real valor do bem, para fins de incidência dos impostos devidos.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Parágrafo Único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- No laudo de avaliação, além do valor, deverá constar detalhadamente as condições e características do bem.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2F5392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7º.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 A Comissão de Avaliaçâo de bens móveis é competente para avaliar:</w:t>
      </w:r>
    </w:p>
    <w:p w:rsidR="00E17FDE" w:rsidRPr="00E17FDE" w:rsidRDefault="00E17FDE" w:rsidP="00E17FDE">
      <w:p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E17FDE" w:rsidRPr="00E17FDE" w:rsidRDefault="00E17FDE" w:rsidP="00E17FDE">
      <w:pPr>
        <w:pStyle w:val="PargrafodaLista"/>
        <w:numPr>
          <w:ilvl w:val="0"/>
          <w:numId w:val="3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>Móveis próprios do Município de São Jorge do Oeste, Estado do Paraná. para fins mencionados neste Decreto;</w:t>
      </w:r>
    </w:p>
    <w:p w:rsidR="00E17FDE" w:rsidRPr="00E17FDE" w:rsidRDefault="00E17FDE" w:rsidP="00E17FDE">
      <w:pPr>
        <w:pStyle w:val="PargrafodaLista"/>
        <w:numPr>
          <w:ilvl w:val="0"/>
          <w:numId w:val="3"/>
        </w:numPr>
        <w:tabs>
          <w:tab w:val="left" w:pos="1377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sz w:val="24"/>
          <w:szCs w:val="24"/>
          <w:lang w:val="pt-PT"/>
        </w:rPr>
        <w:t>Móveis de terceiros quando a finalidade e a destinação forem públicas.</w:t>
      </w:r>
    </w:p>
    <w:p w:rsidR="0082676B" w:rsidRDefault="00E17FDE" w:rsidP="002F5392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8º.</w:t>
      </w:r>
      <w:r w:rsidRPr="00E17FDE">
        <w:rPr>
          <w:rFonts w:ascii="Arial" w:hAnsi="Arial" w:cs="Arial"/>
          <w:sz w:val="24"/>
          <w:szCs w:val="24"/>
          <w:lang w:val="pt-PT"/>
        </w:rPr>
        <w:t xml:space="preserve"> </w:t>
      </w:r>
      <w:r w:rsidR="0082676B">
        <w:rPr>
          <w:rFonts w:ascii="Arial" w:hAnsi="Arial" w:cs="Arial"/>
          <w:sz w:val="24"/>
          <w:szCs w:val="24"/>
          <w:lang w:val="pt-PT"/>
        </w:rPr>
        <w:t>Após avaliação os bens serão levados a leilão.</w:t>
      </w:r>
    </w:p>
    <w:p w:rsidR="00E17FDE" w:rsidRPr="00E17FDE" w:rsidRDefault="0082676B" w:rsidP="002F5392">
      <w:pPr>
        <w:tabs>
          <w:tab w:val="left" w:pos="1377"/>
        </w:tabs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E17FDE">
        <w:rPr>
          <w:rFonts w:ascii="Arial" w:hAnsi="Arial" w:cs="Arial"/>
          <w:b/>
          <w:sz w:val="24"/>
          <w:szCs w:val="24"/>
          <w:lang w:val="pt-PT"/>
        </w:rPr>
        <w:t>Art. 9º</w:t>
      </w:r>
      <w:r>
        <w:rPr>
          <w:rFonts w:ascii="Arial" w:hAnsi="Arial" w:cs="Arial"/>
          <w:sz w:val="24"/>
          <w:szCs w:val="24"/>
          <w:lang w:val="pt-PT"/>
        </w:rPr>
        <w:t xml:space="preserve">. </w:t>
      </w:r>
      <w:r w:rsidR="00E17FDE" w:rsidRPr="00E17FDE">
        <w:rPr>
          <w:rFonts w:ascii="Arial" w:hAnsi="Arial" w:cs="Arial"/>
          <w:sz w:val="24"/>
          <w:szCs w:val="24"/>
          <w:lang w:val="pt-PT"/>
        </w:rPr>
        <w:t>Revogadas todas as disposições em contrário, o presente decreto entra em vigor na data de sua publicação.</w:t>
      </w:r>
    </w:p>
    <w:p w:rsidR="0082676B" w:rsidRDefault="0082676B" w:rsidP="0067079C">
      <w:pPr>
        <w:tabs>
          <w:tab w:val="left" w:pos="1377"/>
        </w:tabs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67079C" w:rsidRPr="002F5392" w:rsidRDefault="0067079C" w:rsidP="002F5392">
      <w:pPr>
        <w:tabs>
          <w:tab w:val="left" w:pos="1377"/>
        </w:tabs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F5392">
        <w:rPr>
          <w:rFonts w:ascii="Arial" w:hAnsi="Arial" w:cs="Arial"/>
          <w:b/>
          <w:sz w:val="24"/>
          <w:szCs w:val="24"/>
          <w:lang w:val="pt-PT"/>
        </w:rPr>
        <w:t xml:space="preserve">Gabinete do Executivo Municipal de São Jorge D’Oeste, Estado do Paraná, aos </w:t>
      </w:r>
      <w:r w:rsidR="0082676B" w:rsidRPr="002F5392">
        <w:rPr>
          <w:rFonts w:ascii="Arial" w:hAnsi="Arial" w:cs="Arial"/>
          <w:b/>
          <w:sz w:val="24"/>
          <w:szCs w:val="24"/>
          <w:lang w:val="pt-PT"/>
        </w:rPr>
        <w:t xml:space="preserve">desessete dias </w:t>
      </w:r>
      <w:r w:rsidRPr="002F5392">
        <w:rPr>
          <w:rFonts w:ascii="Arial" w:hAnsi="Arial" w:cs="Arial"/>
          <w:b/>
          <w:sz w:val="24"/>
          <w:szCs w:val="24"/>
          <w:lang w:val="pt-PT"/>
        </w:rPr>
        <w:t xml:space="preserve"> do mês de fevereiro do ano de dois mil e vinte dois, 59° ano de emancipação.</w:t>
      </w:r>
    </w:p>
    <w:p w:rsidR="00F34B70" w:rsidRDefault="00F34B70" w:rsidP="002F5392">
      <w:pPr>
        <w:tabs>
          <w:tab w:val="left" w:pos="1377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F4FC1" w:rsidRDefault="009F4FC1" w:rsidP="002F5392">
      <w:pPr>
        <w:tabs>
          <w:tab w:val="left" w:pos="1377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F4FC1" w:rsidRDefault="009F4FC1" w:rsidP="002F5392">
      <w:pPr>
        <w:tabs>
          <w:tab w:val="left" w:pos="1377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F4FC1" w:rsidRPr="002F5392" w:rsidRDefault="009F4FC1" w:rsidP="002F5392">
      <w:pPr>
        <w:tabs>
          <w:tab w:val="left" w:pos="1377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7079C" w:rsidRPr="002F5392" w:rsidRDefault="00E17FDE" w:rsidP="002F5392">
      <w:pPr>
        <w:tabs>
          <w:tab w:val="left" w:pos="1377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F5392">
        <w:rPr>
          <w:rFonts w:ascii="Arial" w:hAnsi="Arial" w:cs="Arial"/>
          <w:b/>
          <w:sz w:val="24"/>
          <w:szCs w:val="24"/>
          <w:lang w:val="pt-PT"/>
        </w:rPr>
        <w:t>LEILA DA ROCHA</w:t>
      </w:r>
    </w:p>
    <w:p w:rsidR="0067079C" w:rsidRPr="002F5392" w:rsidRDefault="0067079C" w:rsidP="002F5392">
      <w:pPr>
        <w:tabs>
          <w:tab w:val="left" w:pos="1377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F5392">
        <w:rPr>
          <w:rFonts w:ascii="Arial" w:hAnsi="Arial" w:cs="Arial"/>
          <w:b/>
          <w:sz w:val="24"/>
          <w:szCs w:val="24"/>
          <w:lang w:val="pt-PT"/>
        </w:rPr>
        <w:t>Prefeita</w:t>
      </w: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P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10041">
        <w:rPr>
          <w:rFonts w:ascii="Arial" w:hAnsi="Arial" w:cs="Arial"/>
          <w:b/>
          <w:sz w:val="24"/>
          <w:szCs w:val="24"/>
          <w:lang w:val="pt-PT"/>
        </w:rPr>
        <w:t>ANEXO I</w:t>
      </w: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910041" w:rsidRDefault="00910041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4646"/>
        <w:gridCol w:w="2189"/>
      </w:tblGrid>
      <w:tr w:rsidR="00B04B32" w:rsidTr="0082676B">
        <w:trPr>
          <w:trHeight w:val="476"/>
        </w:trPr>
        <w:tc>
          <w:tcPr>
            <w:tcW w:w="1755" w:type="dxa"/>
          </w:tcPr>
          <w:p w:rsidR="0082676B" w:rsidRDefault="0082676B" w:rsidP="0082676B">
            <w:pPr>
              <w:tabs>
                <w:tab w:val="left" w:pos="13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    </w:t>
            </w:r>
            <w:r w:rsidR="00B04B32">
              <w:rPr>
                <w:rFonts w:ascii="Arial" w:hAnsi="Arial" w:cs="Arial"/>
                <w:sz w:val="24"/>
                <w:szCs w:val="24"/>
                <w:lang w:val="pt-PT"/>
              </w:rPr>
              <w:t xml:space="preserve">Registro </w:t>
            </w:r>
          </w:p>
          <w:p w:rsidR="00B04B32" w:rsidRDefault="0082676B" w:rsidP="0082676B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</w:t>
            </w:r>
            <w:r w:rsidR="00B04B32">
              <w:rPr>
                <w:rFonts w:ascii="Arial" w:hAnsi="Arial" w:cs="Arial"/>
                <w:sz w:val="24"/>
                <w:szCs w:val="24"/>
                <w:lang w:val="pt-PT"/>
              </w:rPr>
              <w:t>atrimônio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plaqueta</w:t>
            </w:r>
            <w:r w:rsidR="00B04B32">
              <w:rPr>
                <w:rFonts w:ascii="Arial" w:hAnsi="Arial" w:cs="Arial"/>
                <w:sz w:val="24"/>
                <w:szCs w:val="24"/>
                <w:lang w:val="pt-PT"/>
              </w:rPr>
              <w:t xml:space="preserve"> nº</w:t>
            </w:r>
          </w:p>
        </w:tc>
        <w:tc>
          <w:tcPr>
            <w:tcW w:w="4642" w:type="dxa"/>
          </w:tcPr>
          <w:p w:rsidR="00B04B32" w:rsidRDefault="00B04B32" w:rsidP="00B04B32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Descrição do bem</w:t>
            </w:r>
          </w:p>
        </w:tc>
        <w:tc>
          <w:tcPr>
            <w:tcW w:w="2192" w:type="dxa"/>
          </w:tcPr>
          <w:p w:rsidR="00B04B32" w:rsidRDefault="00B04B32" w:rsidP="00B04B32">
            <w:pPr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Local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PARA 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REFRIGERADOR COMPACTO MODELO FRIGOBAR 80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EM MDF COM 01 GAVETA E PAINEL FRONTAL 1,30 X 0,55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02 GAVETAS E PAINEL FRONTAL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0,80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SUPORTE PARA TECLADO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PARA COMPUTADOR 0,80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1,20 X 0,55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1,50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CORE i3 2120 CPU 3,30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20" SÉRIE ETLP008004040100779820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COFRE DE AÇO COM 01 PORTA 1,30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PENTIUM G630 2,7 GHZ 3,21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02 GAVETAS E PAINEL FRONTAL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0,80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0,90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03 GAVETAS E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AMD FX-4300 QUAD-CORE PROCESSADOR 3.80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04QANCE9472229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LIS 04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ARQUIVO DE AÇO 05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COURVIN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GAVETEIRO EM MDF 03 GAVETAS E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01 GAVETA E PAINEL FRONTAL 1,10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0,55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E SUPORTE PARA TECLADO 0,75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PARA CPU EM MDF 0,45 X 0,25 X 0,55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430 1.80 GHZ 1,75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9H.L2WLB.Q8L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01 GAVETA E PAINEL FRONTAL 1,10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0,55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E SUPORTE PARA TECLADO  0,75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PARA CPU EM MDF 0,45 X 0,25 X 0,55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FRAGMENTADORA DE PAPEL AS810SD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06 PORTAS DE VIDRO 06 GAVETAS 03 NICHOS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0,80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02 PORTAS 06 PRATELEIRAS 11 NICHOS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20 PORTAS 24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E SUPORTE PARA TECLADO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AMD FX-4300 QUAD-CORE PROCESSADOR 3.80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18,5" SÉRIE T8BMR92QAGAU2NE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PARA COMPUTADOR COM SUPORTE PARA TECLADO E CPU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COM 03 GAVETAS E PAINEL FRONTAL 1,80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COM 02 GAVETAS E PAINEL FRONTAL 1,10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FRAGMENTADORA DE PAPEL AS810SD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1,20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02 GAVETAS E PAINEL FRONTAL 1,00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24000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MULTIFUNCIONAL DESKJET F4480 SÉRIE BR05BGK16T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CALCULADORA ELÉTRICA COLOR PRINTING PR4000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COM 03 GAVETAS E PAINEL FRONTAL 1,50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DESKJET 1000 SÉRIE CH34D80017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CALCULADORA ELÉTRICA EL1801V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MULTIFUNCIONAL LASERJET M1212NF MFP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PARA CPU EM MDF 0,45 X 0,25 X 0,55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9000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NOTEBOOK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02 PORTAS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DE MADEIRA COM 02 PORTAS DE CORRER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REFRIGERADO DE COLUNA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QUADRO DE AVISOS COM 04 PORTAS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ESTANTE ALTO SEMI ABERTO EM MDF 02 PORTAS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SUPORTE PARA TECLADO SEM PAINEL FRONTAL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CONJUNTO COM 02 PRATELEIRAS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RACK EM MDF 03 PRATELEIRAS E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9000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BALCÃO EM MDF COM 08 PORTAS 03 GAVETAS PIA E CUBA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PENTIUM DUAL-CORE CPU E5200 GHZ 2,99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CORE i3 2120 CPU 3.30 GHZ 8,00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ETLQF0800521281B0E4201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CORE i3 -2120 CPU 3.30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ETA4B00281SL0T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AMD SEMPROM PROCESSADOR 140 2.71 GHZ 896 MB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COURVIN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COURVIN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COURVIN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GPS MAP 60 CSX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SUPORTE PARA TECLADO E PAINEL FRONTAL 1,20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RACK DE AÇO PARA SERVIDOR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 SYNCMASTER 550 V METRON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DISTRIBUIDOR INTERNO ÓPTICO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 PRIME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SENOIDAL 5000VA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 PRIME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SENOIDAL 5000VA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 PRIME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SENOIDAL 5000VA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 PRIME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SENOIDAL 5000VA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3200VA PRIME SENOIDAL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BATERIA 200MD ULTRAGRID CAPACIDADE DE 200 HOT CRONKING AMPERE HCR 25º 1850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BATERIA 200MD ULTRAGRID CAPACIDADE DE 200 HOT CRONKING AMPERE HCR 25º 1850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BATERIA 200MD ULTRAGRID CAPACIDADE DE 200 HOT CRONKING AMPERE HCR 25º 1850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BATERIA 200MD ULTRAGRID CAPACIDADE DE 200 HOT CRONKING AMPERE HCR 25º 1850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PARA COMPUTADOR 1,00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DE CORRER 08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08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60 CM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QUADRADA ESCOLAR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REFRIGERADO DE COLUNA GELAGUA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60 CM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60 CM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ML2851ND SÉRIE 4F99BDAZ710914V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PARA IMPRESSORA COM 01 PRATELEIRA E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567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60 CM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 60 CM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COM PAINEL FRONTAL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FORNO DE MICROONDAS MEF41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02 PORTAS 02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14"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SEM GAVETAS COM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EM MDF PARA LIVROS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714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60 CM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754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06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DE MADEIRA QUADRADA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20,5" SÉRIE ET.DG5HPB04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773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E3400 2.6 GHZ 1,93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LASERJET P1102W SÉRIE 110-127V-AC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04 PORTAS 02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PENTIUM DUAL CORE CPU E5800 3.20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val="en-US" w:eastAsia="pt-BR"/>
              </w:rPr>
              <w:t>MONITOR LCD 19" FLATRON W1943C SÉRIE 105SPZK41973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val="en-US" w:eastAsia="pt-BR"/>
              </w:rPr>
              <w:t>MONITOR LCD 19" FLATRON W1943C SÉRIE 108SPGS08783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430 1.80 GHZ 504 MB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820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833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834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872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BERÇO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ROUPAS 08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905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INFANTIL FÓRMICA 1,80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909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INFANTIL FÓRMICA 1,80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INFANTIL FÓRMICA 1,80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INFANTIL FÓRMICA 1,80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INFANTIL FÓRMICA 1,80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INFANTIL FÓRMICA 1,80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AUTOTRANSFORMADOR INTELIGENTE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923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978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TETO COM 03 PÁS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1010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1039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1071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1126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CEREJEIRA 2,75 X 1,50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1129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TECIDO 04 ASSENTOS COM MESINHA ACOPLADA AO CENTRO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1130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TECIDO 04 ASSENTOS COM MESINHA ACOPLADA AO CENTRO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1149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ESTRUTURA DE FERRO COM BRAÇOS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1193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1195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1281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ESTRUTURA DE FERRO COM BRAÇOS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CEREJEIRA 2,75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1399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1402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UNIVERSITÁRIA ESTOFADA TECIDO COM BRAÇOS ESTRUTURA DE FERRO PARA AUDITÓRIO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TECIDO COM 04 ASSENTOS E UMA MESINHA AO CENTRO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TECIDO COM 04 ASSENTOS E UMA MESINHA AO CENTRO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TECIDO COM 04 ASSENTOS E UMA MESINHA AO CENTRO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REDONDA DE MÁRMORE 0,85 M DE DIÂMETRO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MOGNO COM TAMPO DE GRANITO 2,20 X 0,90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1460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1499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1502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1534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1597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1603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REDONDA DE GRANITO 0,85 M DE DIÂMETRO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COM SENHA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ANTENA PARABÓLICA COM RECEPTOR DE CANAIS DUAL200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REUNIÃO EM MDF 2,00 X 1,00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ESTRUTUTA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SOFÁ ESTOFADO COURVIN 02 LUGARES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MDF ASSENTO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1647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FOGÃO INDUSTRIAL 04 BOCAS SEM FORNO COM 01 BOTIJÃO DE GÁS DE 13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DE PRESSÃO CONJUGADO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DE PRESSÃO CONJUGADO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DE PRESSÃO SIMPLES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1777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MICROSYSTEM AM/FM MP3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ASSENTO/ENCOSTO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02 GAVETAS E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DVD MICROSYSTEM MODELO MD270A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DVD MICROSYSTEM MODELO MD270A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DVD MICROSYSTEM MODELO MD270A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DVD MICROSYSTEM MODELO MD270A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DVD MICROSYSTEM MODELO MD270A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RÁDIO AM/FM CD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val="en-US" w:eastAsia="pt-BR"/>
              </w:rPr>
              <w:t>RÁDIO CASSETE RECORDER PLAYER DVD/SVCD/DVCD/MP4/CD/MP3/VCD/USB/SD CARD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RETROPROJETOR ECONOMY VG300 IEC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1797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val="en-US" w:eastAsia="pt-BR"/>
              </w:rPr>
              <w:t>NOTEBOOK INTEL CELERON  CPU B820 1.70 GHz 2,00 GB DE RAM 320 GB HDD 15,6" HD LED LCD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DVD KARAOKE FAMA 6P COM 01 MICROFONE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1799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CÂMERA FOTOGRÁFICA DIGITAL 12 MEGA PIXELS FE-4000 SÉRIE U2JA16785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1800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CÂMERA FOTOGRÁFICA DIGITAL 18,2 MEGA PIXELS CYBER-SHOT SÉRIE 3551295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1810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ESTRUTURA DE FERRO COM BRAÇOS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PORTÁTIL REFRIGERADO AQUAFLEX AUTOMÁTICO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BALANÇA PEDIÁTRICA ELP 25BB MOBILE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BALANÇA PEDIÁTRICA ELP 25BB MOBILE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 ESTOFADA COURVIN ESTRUTURA DE AÇO INOX SEM BRAÇOS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 ESTOFADA COURVIN ESTRUTURA DE AÇO INOX SEM BRAÇOS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ESTRUTUTA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ESTRUTUTA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PARA SORO COM 04 ALÇAS E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PARA SORO COM 04 ALÇAS E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1879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PARA PIA EM MDF COM 02 PORTAS 03 GAVETAS PIA E CUBA DE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TANQUE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ESTANTE MDF 06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02 GAVETAS E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EM MDF 02 PORTAS 01 GAVETA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1,60 X 0,85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1,60 X 0,85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1,60 X 0,85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GELADEIRA PARA VACINAS RVV REFRIMED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1898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02 GAVETAS E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LONGARINA ESTOFADA COURVIN COM 03 ASSENTOS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FÓRMICA ESTRUTURA EM AÇO INOX 0,80 X 0,80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REFRIGERADO DE COLUNA COM 02 TORNEIRAS E GALÃO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FOGÃO A GÁS 04 BOCAS SIRIUS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PARA EXAMES GINECOLÓGICOS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06 PORTAS 03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PARA COMPUTADOR 1,10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COM DEFEITO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3397CDA003907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REFEITÓRIO DE MADEIRA 2,80 X 0,70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1957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REFEITÓRIO DE MADEIRA 2,80 X 0,70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REFEITÓRIO DE MADEIRA 2,80 X 0,70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TETO COM 03 PÁS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TETO COM 03 PÁS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1997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CAIXA DE SOM AMPLIFICADA MODELO CP400 MULTIUSO COMPACT POWER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RETROPROJETOR PR4000 IEC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MICROSYSTEM RÁDIO AM/FM CD MP3 USB MC263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COMPUTADOR 1,10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LASERJET P1102W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MULTIFUNCIONAL DESKJET F4480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MICROSYSTEM MSP201PR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REFEITÓRIO DE MADEIRA 2,80 X 0,70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LAVADORA DE ROUPAS STANDART - TANQUINHO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FOGÃO INDUSTRIAL 04 BOCAS COM FORNO COM 01 CILINDRO DE GÁS DE 45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REFRIGERADOR CONTEST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REFRIGERADOR RDE 380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LIQUIDIFICADOR INDUSTRIAL ALTA ROTAÇÃO 02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INFANTIL DE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2065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2098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2099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2113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TV/DVD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2126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2140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2153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2166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2174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TV/DVD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TV/DVD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2215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2230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2243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TV/DVD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2262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2274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2287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2295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2323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REFRIGERADO DE PRESSÃO DE COLUNA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2388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2415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2427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PRINTING SOLUTION B2200N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2440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1,60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32"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MDFCOM  03 GAVETAS E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2460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FIXA TUBULAR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COM 02 PORTAS 08 PRATELEIRAS 01 DIVISÓRIA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RECLINÁVEL HOSPITALAR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FIXA TUBULAR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2490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COM 04 GAVETAS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2500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AUTOCLAVE DIGITAL HORIZONTAL 30 LITROS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2509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2534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 LUMINA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TELEVISOR COM RODIZIOS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REFRIGERADOR RDE 300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RÁDIO DIGITAL PORTÁTIL AM/FM CD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2553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COMPUTADOR COM TECLADO RETRÁTIL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ESTRUTUTA DE POLIPROPILENO COM BRAÇOS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DESKJET F4480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2576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2577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SUPORTE MDF PARA CPU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2584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ESTRUTUTA DE POLIPROPILENO COM BRAÇOS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EXPOSITOR DE MADEIRA 04 PORTAS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LASERJET 1020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REFRIGERADO DE COLUNA COM 02 TORNEIRAS E GALÃO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0,90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POLTRONA FIXA ESTOFADA TECIDO COM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ESTRUTURA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2654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FIXA ESTOFADA TECIDO COM ESTRUTURA MADEIRA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2655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FIXA ESTOFADA TECIDO COM ESTRUTURA MADEIRA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FIXA ESTOFADA TECIDO COM ESTRUTURA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2667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1,20 X 0,75 M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REUNIÃO DE MADEIRA 2,00 X 1,00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2670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POLIPROPILENO COM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2672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POLIPROPILENO COM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CADEIRA FIXA POLIPROPILENO COM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2674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POLIPROPILENO COM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POLIPROPILENO COM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FÓRMICA COM 01 GAVETA 1,2O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2677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FÓRMICA COM ESTRUTURA FERRO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2682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2687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03 GAVETAS PAINEL FRONTAL 1,20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07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2707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POLIPROPILENO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MDF PARA COMPUTADOR COM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SUPORTE RETRÁTIL PARA TECLADO 0,75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2711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03 GAVETAS PAINEL FRONTAL 1,20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MADEIRA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BALCÃO DE ATENDIMENTO MADEIRA/FÓRMICA 1,10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3398CDA009238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AMD FX 4300 QUAD-CORE PROCESSADOR 3.80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02 PORTAS 03 GAVETAS PIA E CUBA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BANQUETA ALTA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FOTOPOLIMERIZADOR CLK-200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MDF PARA CPU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03 GAVETAS PAINEL FRONTAL 1,20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FLATRON SÉRIE 104SPVH3C655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01 GAVETA PIA E CUBA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TUBULAR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04 PORTAS 1,60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GUARDA ROUPAS MDF 03 PORTAS 02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PAINEL FRONTAL 1,40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0,80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COM SUPORTE RETRÁTIL PARA TECLADO 1,10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2793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2794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04QANCE9471604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NOTEBOOK MOBILE AMD SEMPROM PROCESSADOR 3500 1.79 GHz 768 MB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FÓRMICA 02 PORTAS 08 GAVETAS PIA E CUBA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DESTILADOR SYSTEM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AUTOCLAVE DIGITAL 40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FÓRMICA 02 PORTAS 08 GAVETAS 1,60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BALCÃO DE FÓRMICA 2,00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MADEIRA 05 PRATELEIRAS 01 DIVISÓRIA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AUTOCLAVE DIGITAL VITALE PLUS 21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FIXA TUBULAR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ESCADA AUXILIAR 02 DEGRAUS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ESCADA AUXILIAR 02 DEGRAUS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ESCADA AUXILIAR 02 DEGRAUS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REFRIGERAÇÃO DE COLUNA COM 02 TORNEIRAS E GALÃO GELAGUA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REFRIGERAÇÃO DE COLUNA COM 02 TORNEIRAS E GALÃO GELAGUA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BIOMBO HOSPITALAR TUBULAR SIMPLES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2844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COM SUPORTE RETRÁTIL PARA TECLADO E PAINEL FRONTAL 0,85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2845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E PAINEL FRONTAL 1,10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2846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0,75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2850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FVLE3HA123839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2852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ESTRUTUTA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FICHÁRIO DE MADEIRA 01 PORTA 19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PENTIUM 4 CPU 3.60 GHz 3,00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DESKJET 1000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MDF COM SUPORTE RETRÁTIL PARA TECLADO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CPU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LCD 19" SÉRIE CGUB4HA030220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PENTIUM DUAL-CORE CPU E5700 3.00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COURVIN COM 03 ASSENTOS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2898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COM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COMPUTADOR 1,10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BALCÃO DE ATENDIMENTO 08 GAVETAS 03 NICHOS 2,00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MDF 08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MDF 08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MDF 08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MDF 08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CQUB4HAD31964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EM L COM 03 GAVETAS PAINEL FRONTAL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AÉREO EM MDF 01 PORTA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DESKJET F4480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2941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GAVETAS PIA E CUBA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MULTIFUNCIONAL DESKJET F4180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ETLQF08005212813544201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BALANÇA ANTROPOMÉTRICA DIGITAL W110 H MÁXIMO 200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DESKJET 1000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EM L SEM GAVETAS COM PAINEL FRONTAL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PAINEL FRONTAL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PENTIUM 4 CPU 3.00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POLTRONA GIRATÓRIA ESTOFADA TECIDO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OTOSCÓPIO OPALINE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CARRINHO DE CURATIVO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TUBULAR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FOCO DE LUZ PARA EXAMES CLÍNICOS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BALCÃO MDF EM L 06 PORTAS 12 GAVETAS PIA E CUBA INOX TAMPO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DESFIBRILADOR SAM 300P SAMARITAN IP56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AÇO 01 GAVETA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GUARDA VOLUMES EM MDF 10 PORTAS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AUXILIAR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2996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VITRINE 01 PORTA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TUBULAR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AQUECEDOR A ÓLEO AB 1500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3005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33982DA008513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COM 02 PORTAS 01 GAVETA PIA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BALANÇA PEDIÁTRICA DIGITAL 15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NEGATOSCÓPIO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OTOSCÓPIO MINI 3000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EM L COM PAINEL FRONTAL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RAIO X ODONTÓGICO SPECTRO 70 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BIOMBO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GAVETEIRO EM MDF COM 12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CENTRÍFUGA DE ROUPAS SEC FACIL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ROUPAS TANQUINHO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BALANÇA ANTROPOMÉTRICA MECÂNICA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FOGÃO A GÁS 04 BOCAS COM 01 BOTIJÃO DE GÁS DE 13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PENTIUM DUAL CORE CPU E 5700 3,00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COM TAMPO DE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MULTIFUNCIONAL LASERJET M1132 MFP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COM BRAÇOS ESTRUTURA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3062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 DE LONA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FORNO DE MICROONDAS EM19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PRETELEIRAS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3094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3113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TELEVISOR CRT 32"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TV/DVD MODELO GAIOLA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04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03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EMBUTIDO EM MDF 04 PORTAS 05 PRATELEIRAS 01 DIVISÓRIA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RÁDIO PORTÁTIL AM/FM CD MP3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3159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RÁDIO PORTÁTIL AM/FM CD MP3 USB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MICROSYSTEM COMPACTO AM/FM CD MP3 PLAYER MODELO MC-253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GWNX6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GSLX MG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GSLX MG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GSLX MG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GSLX MG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GSLX MG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GWNX6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GWNX6N ESTUDANTIL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GCX 15BK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GCX 15BK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3183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GWNX6 BK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3193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RACK MDF PARA COMPUTADOR COM SUPORTE PARA TECLADO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29"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3213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PARA REFEITÓRIO INFANTIL MADEIRA 2,20 X 0,80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PARA REFEITÓRIO INFANTIL MADEIRA 2,20 X 0,80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HIDROLAVADORA EL400V 3.0HP 400 PSI VAZÃO MÁXIMA 28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LAVADORA DE ROUPAS SUPERPOP - TANQUINHO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ENCERADEIRA MODELO AX2013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PARQUE INFANTIL DE POLIPROPILENO COM 04 TORRES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02 GAVETAS E PAINEL FRONTAL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MÉDIO EM MDF 03 PORTAS 04 GAVETAS PIA E CUBA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3241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FIXA TUBULAR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02 PORTAS 02 GAVETAS PIA E CUBA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18,5" SÉRIE E970SWN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POLTRONA GIRATÓRIA ESTOFADA TECIDO COM ESTRUTURA DE FERRO COM BRAÇOS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CORE i3 2120 CPU 3.30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ARQUIVO DE AÇO 05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ODONTOLÓGICA COMPLETA UNIK KOMFORT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ESCADA DE ALUMÍNIO 07 DEGRAUS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ANDADOR DE ALUMÍNIO PARA ADULTO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18,5" SÉRIE ETLQF0800521281B5B4201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ANTENA PARABÓLICA COM RECEPTOR DE CANAIS BR2016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LONGARINA ESTOFADA TECIDO COM 04 ASSENTOS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BALANÇA PORTÁTIL 9094 LIGTH PESO MÁXIMO 15 KG SÉRIE 10521446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COLMEIA DE MADEIRA COM 30 NICHOS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3298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01 GAVETA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DETECTOR FETAL PORTÁTIL MD700LX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LASERJET P1102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RODAS DE LONA DOBRÁVEL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3311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FIXA TUBULAR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FÓRMICA ESTRUTURA EM AÇO INOX 0,80 X 0,80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ROUPAS 6,5 KG - TANQUINHO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CAMA DE SOLTEIRO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CAMA DE SOLTEIRO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EXPOSITOR 02 PORTAS DE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MDF ASSENTO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MDF ASSENTO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MDF ASSENTO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MATRICIAL FX 2180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COM SENHA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ETLQF080052128135544201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TÁBUA PROPRIOCEPTIVA TRÍCEPS SURAL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ESCADA AUXILIAR 02 DEGRAUS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BARRA PARALELA PARA REABILITAÇÃO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TÁBUA PROPRIOCEPTIVA RETANGULAR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3390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3391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430 2.00 GHz 1,00 MB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BOTIJÃO DE NITROGÊNIO PARA CONSERVAÇÃO E </w:t>
            </w: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TRANSPORTE  DE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SÊMEN SPECTRUM-20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02 PORTAS 03 GAVETAS PIA E CUBA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AUXILIAR EM MDF COM 02 CESTOS ARAMADOS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BEBEDOURO PORTÁTIL GELÁGUA COM GALÃO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EM MDF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val="en-US" w:eastAsia="pt-BR"/>
              </w:rPr>
              <w:t>IMPRESSORA DESKJET F4180 ALL-IN-ONE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02 GAVETAS PAINEL FRONTAL 1,60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3455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HND55IA003107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3456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ASSISTÊNCIA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3461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UNIVERSITÁRIA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PAINEL FRONTAL 0,90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17" SÉRIE 3398IA062177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COMPUTADOR COM SUPORTE RETRÁTIL PARA TECLADO 1,20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PAINEL FRONTAL 1,60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3484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ETLRK0D022127012C4850B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3497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GAVETEIRO MDF 04 GAVETAS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ML285ND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18000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18000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LED 42"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FÓRMICA 1,00 X 0,75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3532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FREEZER VERTICAL F170 STOK 170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ANTENA PARABÓLICA COM RECEPTOR DE CANAIS S2200 SLIM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FREEZER HORIZONTAL 01 TAMPA  300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MULTIFUNCIONAL LASERJET M1212NF MFP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3582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INDUSTRIAL 46-3524-4178 EQUIPAMENTOS MARLUCI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ALTA PRESSÃO HD585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3599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3630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3632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3633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ATABAQUE 6"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CAIXA 6"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TAROL 6"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06 PORTAS 05 PRATELEIRAS 03 DIVISÓRIAS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3654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ESCOLAR INFANTIL FÓRMICA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INFANTIL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3697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3702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3743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9000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3764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3797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COM TAMPO FÓRMICA 1,00 X 0,75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REUNIÃO </w:t>
            </w: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MADEIRA  TAMPO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FÓRMICA 2,50 X 1,00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ASSENTO/ENCOSTO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CADEIRA DE MADEIRA COM ASSENTO/ENCOSTO EM POLIETILENO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3836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SEM ENCOSTO 2,20 X 0,30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3898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3899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3974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3991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02 PORTAS 03 GAVETAS PIA E CUBA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DETECTOR FETAL PORTÁTIL MD700LX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ESTRUTURA DE POLIETILENO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SUPORTE PARA TECLADO RETRÁTIL E PAINEL FRONTAL 1,60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MACA HOSPITALAR TUBULAR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ESTRUTURA DE POLIETILENO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OTOSCÓPIO OPALINE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DE FERRO PARA TV/DVD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MOCHO GIRATÓRIO ESTOFADO COURVIN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2000VA LASER 02 BATERIAS SENOIDAL GII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MDF 02 PORTAS 03 GAVETAS PIA E CUBA MARMORITE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CÂMERA INTRA/EXTRAORAL COM MONITOR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FOTOPOLIMERIZADOR L128065C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MOCHO GIRATÓRIO ESTOFADO COURVIN COM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4060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POLTRONA GIRATÓRIA ESTOFADA TECIDO COM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OTOSCÓPIO OPALINE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ROUPAS FACILITE 10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PURIFICADOR DE ÁGUA REFRIGERADO MINERALIZER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4088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MÉDIO EM FÓRMICA 04 PORTAS 04 GAVETAS PIA E CUBA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MONITOR LCD 19" FLATON SÉRIE 108SPHG1F05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03 GAVETAS E PAINEL FRONTAL 0,85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CONEXÃO EM MDF PARA MESA 0,80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SEM GAVETAS COM PAINEL FRONTAL 1,00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ARQUIVO EM MDF COM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LAVADORA DE ALTA PRESSÃO 84 DD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ALTO EM MDF 02 PORTAS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POLTRONA GIRATÓRIA ESTOFADA TECIDO COM BRAÇOS ESTRUTURA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CADEIRA GIRATÓRIA ESTOFADA COURVIN SEM </w:t>
            </w: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BRAÇOS  ESTRUTURA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4132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FOGÃO A GÁS 04 BOCAS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REFRIGERADOR RDE 300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SWITCH TLSL 24 PORTAS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NOBREAK 3200 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DESKJET 1000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MADEIRA COM 04 PRATELEIRAS 01 DIVISÓRIA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COMPRESSOR C71 PLUS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COMPRESSOR ODONTOLÓGICO COSMOS 30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val="en-US" w:eastAsia="pt-BR"/>
              </w:rPr>
              <w:t>MONITOR LCD 19" FLATRON SÉRIE 110SPHG0X961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4185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EXPOSITOR 02 PORTAS DE MADEIRA 02 PORTAS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ESTUFA ELÉTRICA PARA PÃES 19 BANDEJAS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ESTUFA PARA PÃES 20 BANDEJAS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FORNO INDUSTRIAL A GÁS SUPER COMPACTO INTELIGENT LIGTH 10 BANDEJAS COM 02 BOTIJÓES DE GÁS 13KG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AMD SEMPROM 140 PROCESSADOR 2.70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LCD 20" SÉRIE T9C4R92QAGA77NY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4221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LAVADORA DE ROUPAS 15 KG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VIOLÃO ESTUDANTIL MG 9154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CORE i3 2110 CPU 3.30 GHz 4,00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19" SÉRIE ETLQF0800521281B1334201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MULTIFUNCIONAL DESKJET 2050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CONEXÃO EM MDF PARA MESA 0,80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E PAINEL FRONTAL 1,40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4247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DE PALHA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4271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PARA PARTITURA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SEWING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INDUSTRIAL 04 AGULHAS TT-VC008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SEWINGUE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SEWINGUE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SEWINGUE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INDUSTRIAL RETA KM 250B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INDUSTRIAL RETA KM 250B COM 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ZIG ZAG ELETRONIC ELÉTRICA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4317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MÁQUINA DE COSTURA ZIG ZAG ELETRONIC ELÉTRICA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MÁQUINA DE COSTURA PRET A PORT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REFRIGERADO DE COLUNA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COM 02 GAVETAS E PAINEL FRONTAL 0,70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15" SÉRIE T156KV4HK4A1NE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4368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ASSISTÊNCIA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4369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1,05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1,05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1,05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COMPUTADOR 0,75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4389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4391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AÇO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EM MDF PARA LIVROS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ANTENA PARABÓLICA COM RECEPTOR DE CANAIS MIDIA BOX SHD7100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3.00 GHz 5,00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3.00 GHz 5,00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2.53 GHz 5,00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17"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4434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430 2.00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430 2.00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430 2.00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15" SÉRIE HA15HXIQ509305K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15" SÉRIE HA15HXGQ507771N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15" SÉRIE HA15HXHQ508401V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ML1610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 01 DIVISÓRIA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E SUPORTE PARA TECLADO 1,40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20"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4457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MADEIRA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15" SÉRIE HA15HXIQ509082Z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MICROSYSTEM AM/FM CD MP3 MODELO MC-253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MICROSYSTEM AM/FM CD MP3 MODELO MC-253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06 PORTAS 03 GAVETAS INTERNAS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04 PORTAS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4487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4537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MADEIRA SEM ENCOSTO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18000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4594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29"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DE MADEIRA 02 PORTAS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COMPUTADOR 0,90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PARA IMPRESSORA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MADEIRA PAINEL FRONTAL E SUPORTE PARA LIVROS 0,80 X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4599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SUPORTE ARAMADO PARA TV/DVD/SOM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FÓRMICA 1,00 X 0,75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FÓRMICA 1,00 X 0,75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FÓRMICA 1,00 X 0,75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FÓRMICA 1,00 X 0,75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3.00 GHz 5,00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CRT 15"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EM MDF PARA LIVROS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4613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EM MDF PARA LIVROS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05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4639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EPISCÓPIO GRAFOSCOPE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CONDICIONADOR DE AR SPLIT 12000 BTUS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DE PAREDE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03 PRATELEIRAS 01 DIVISÓRIA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COURVIN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PENTIUM DUAL CORE CPU E5200 2.50 GHz 2,00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4681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INTEL CELERON CPU E1500 2.50 GHz 1,00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ZOA6HXHZ612972H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ZOA6HXIZ613157D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ZOA6HXIZ613033R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ZOA6HXIZ613253T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ZOA6HXGZ613971N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4694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ZOA6HXGZ614093E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ZOA6HXIZ613254B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ZOA6HXZ613190D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ZOA6HXHZ613107Z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ZOA6HXIZ612962D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4699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ZOA6HXGZ614259Z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ZOA6HXGZ614094F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ZOA6HXIZ613251V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ZOA6HXHZ613181F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MONITOR LCD 16" SÉRIE ZOA6HXIZ613388F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4709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500VA MIE G3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AUTOTRANSFORMADOR INTELIGENTE 800VA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CARTEIRA ESCOLAR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CARRINHO DE CURATIVO COM SUPORTE PARA BACIA E BALDE INOX COM RODÍZIOS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ODONTOLÓGICA COMPLETA ODONTOMED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BANCO DE MADEIRA EM RIPAS COM ENCOSTO 2,00 X 0,40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AUXILIAR DE METAL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4788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MACA HOSPITALAR FIXA TUBULAR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4800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ESCADA AUXILIAR 02 DEGRAUS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4803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4804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COMPRESSOR ODONTOLÓGICO 10 PÉS 175 LITROS 120 LIBRAS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4805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4855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SIMULADOR DE CAMINHADA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4918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VENTILADOR PEDESTAL 0,50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4924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FORNO ELÉTRICO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4951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4954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4964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FREEZER HORIZONTAL 02 TAMPAS 400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4965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ROUPAS IIRIS 6,5 KG - TANQUINHO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BALANÇA ANTROPOMÉTRICA DIGITAL BKH 200F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 DE MADEIRA EM RIPAS COM ENCOSTO 2,60 X 0,45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4972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TAMPO FÓRMICA VERDE 1,00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ASSENTO/ENCOSTO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MADEIRA COM ASSENTO/ENCOSTO EM POLIETILENO TRANÇADO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MOTOSSERA HUSKVARNA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5280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5290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5294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5304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EXPOSITOR DE MADEIRA COM 08 PORTAS - 04 DE MADEIRA E 04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EM MDF PARA COMPUTADOR COM SUPORTE PARA TECLADO 0,75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SCANNER SCANJET G2710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IMPRESSORA MATRICIAL LX-300+II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INTEL CELERON CPU 430 1.80 GHz 1,75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LCD 17" SÉRIE TFT1780PSAI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PENTIUM DUAL CORE CPU E5700 3.00 GHz 3.46 GB DE RAM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DE MADEIRA IMBUIA 03 GAVETAS TAMPO FÓRMICA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ARQUIVO DE AÇO 04 GAVETAS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EM MDF COM 02 GAVETAS 1,40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CONEXÃO EM MDF PARA MESA 0,70 X 0,65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EM MDF PARA COMPUTADOR COM SUPORTE PARA TECLADO E CPU 1,20 X 0,70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5377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ESTRUTURA DE FERRO 1,40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ESTRUTURA DE FERRO 1,40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COM PAINEL FRONTAL ESTRUTURA DE FERRO 1,40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5398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03 GAVETAS COM PAINEL FRONTAL ESTRUTURA DE FERRO 1,40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MDF SEM GAVETAS SEM PAINEL FRONTAL ESTRUTURA DE FERRO 0,80 X 0,80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DUPLA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DUPLA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5443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ESTANTE DE AÇO DUPLA 03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GIRATÓRIA ESTOFADA TECIDO SEM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TELEVISOR CRT 29"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DE COLUNA DE PRESSÃO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ESTABILIZADOR DE VOLTAGEM 400VA MIE G2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 DESLIGADO CONFIGURAÇÃO NÃO DISPONÍVEL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5467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EM MDF COM PAINEL FRONTAL SUPORTE PARA TECLADO ESTRUTURA DE FERRO 0,80 X 0,60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ESTOFADA TECIDO COM BRAÇOS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IMPRESSORA DESKEJET 1000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SCANNER SCANJET G2410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MADEIRA COM 08 GAVETAS E PAINEL FRONTAL 1,60 X 1,00 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5493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5494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DE MADEIRA COM ASSENTO E ENCOSTO ESTOFADO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MOTOSSERRA MS360 HUSQ. 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ROÇADEIRA profissional, característica mínimas, cilindrada 35,2 cm³, comprimento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ROÇADEIRA profissional, característica mínimas, cilindrada 35,2 cm³, comprimento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ROÇADEIRA HUSQVARNA 236R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ROÇADEIRA HUSQVARNA 236R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ROÇADEIRA HUSQVARNA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 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 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5528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 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COLUNA BRITANIA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FREEZER HORIZONTAL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FOTOPOLIMERIZADOR SCHUSTER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5645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PRATELEIRAS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OXIMETRO DE PULSO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COM GRADES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BALANÇA DIGITAL INFANTIL BALMAK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5692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OFTALMOSCÓPIO RIESTER RI-MIN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OXIMETRO DE PULSO GENERAL MEDITE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OXIMETRO DE PULSO GENERAL MEDITE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OXIMETRO DE PULSO GENERAL MEDITE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OXIMETRO DE PULSO GENERAL MEDITE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TV DE LED 40 PANASONIC"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REFRIGERADOR CONSUL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IMPRESSORA LASER SAMSUNG M2020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PURIFICADOR DE AGUA LIBELL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PURIFICADOR DE AGUA LIBELL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PURIFICADOR DE AGUA LIBELL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5732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ESCRIVANINHA EM MDF FORMATO EM 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5736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PARA AUTO CLAVE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FOGÃO A GÁS 4 BOCAS ATLAS MONACO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PARA ESCRITORIO EXECUTIVA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PARA ESCRITORIO EXECUTIVA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PARA ESCRITORIO EXECUTIVA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CARRO DE EMERGENCIA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DETECTOR FETAL LOTE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MICROCOMPUTADOR FX6300/4GB/HD1TB/GRAVADOR DVD/KIT GABINETE/MONITOR 18,5 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POLTRONA DESCANSO RECLINAVEL C/BANQUETA AZUL ROYAL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5776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SOM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5777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APARELHO DE SOM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5779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CARRO CURATIVO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CARRO CURATIVO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FOCO REFLETOR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DE EXAME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DE EXAME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MESA DE EXAME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CANETA ALTA ROTAÇÃO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OTOSCOPIO COM 5 ESPECULOS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DETECTOR FETAL ULTRASÔNICO DE BATIMENTOS CARDIACOS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DETECTOR FETAL ULTRASÔNICO DE BATIMENTOS CARDIACOS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DETECTOR FETAL ULTRASÔNICO DE BATIMENTOS CARDIACOS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INALADORES /NEBULIZADORES ULTRASSÔNICOS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INALADORES /NEBULIZADORES ULTRASSÔNICOS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INALADORES /NEBULIZADORES ULTRASSÔNICOS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INALADORES /NEBULIZADORES ULTRASSÔNICOS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INALADORES /NEBULIZADORES ULTRASSÔNICOS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INALADORES /NEBULIZADORES ULTRASSÔNICOS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CONTRA ÂNGULO INTRA C2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5832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MICRO MOTOR INTRA MASTER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ARMARIO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BALCÃO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GIRATORIA EXECUTIVA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CARTEIRA ESCOLAR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5857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GIRATORIA EXECUTIVA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CADEIRA FIXA POLIPROPILENO COM ESTRUTURA DE FERRO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FIXA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REUNIÃO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EM 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EM 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LUMINARIA FLEXIVEL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LUMINARIA FLEXIVEL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LUMINARIA FLEXIVEL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NEGATOSCOPIO 01 CORPO PARA FIXAÇÃO NA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5915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NEGATOSCOPIO 01 CORPO PARA FIXAÇÃO NA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GINECOLOGICA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5926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5929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AOC LED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AOC LASER JET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NTC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Relógio Ponto biométrico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Escrivaninha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Farmacia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MDF Branco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ASPIRADOR CIRURGICO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Lavadora alta pressão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5952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Caixa Som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Ecopower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5954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Arquivo de aço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Condicionador de 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aplit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12.000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btus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quente e frio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2000 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Condicionador de 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aplit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12.000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btus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quente e frio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Caneta Alta Extra Torque 605 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Caneta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Micromotot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caneta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peca reta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Escrivania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Freezer 142l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Cilindro de Oxigênio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Cilindro de Oxigênio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Cilindro de Oxigênio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 PC Box 3 Green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Cadeira Executiva Back System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girato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SECRETARIA DE VIAÇÃO, OBRAS E </w:t>
            </w: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6032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NEURODYN TEANS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Nobreak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Nhs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Mini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6058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02 portas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Cadeiras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Cadeiras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Cadeiras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Cadeiras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Infantil de 4 a 6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Infantil de 4 a 6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Infantil de 4 a 6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Infantil de 4 a 6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Infantil de 4 a 6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6280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Berço Bebe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para coleta de sangue estofada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Relogio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Ponto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eletronico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Relogio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Ponto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eletronico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Relógio Ponto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AOC LED E970swnl 18,5.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6323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Andador Articulado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6324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Andador Articulado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Andador Articulado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Mini PC Box 3 green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Braview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Correntes Tens/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fes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Correntes Tens/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fes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Tablet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Sansung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6354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Tablet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Sansung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Condionador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split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6359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Condionador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split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Condionador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split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Cama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Elastica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Andador Adulto em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alumunio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Neurodyn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II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Ibramed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Aparelho de corrente russa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Caneta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Laserpulse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Ibramed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Neurodyn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Teans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fes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Portatil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Cunha de espuma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fisiotarapia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Disco de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equilibrio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Flexivel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esteira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eletrica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dream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concept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6422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Mesa Carinho auxiliar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shopfisio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Moldura Espelho para fisioterapia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muleta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auxiliar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Muleta Canadense fixa adulto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Muleta Canadense fixa adulto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Muleta Canadense fixa infantil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Plataforma Eretora com Mesa Adulto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Plataforma Eretora com Mesa tamanho P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Tabua de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proprieocepção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redonda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Tornozeleira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2 kg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shopfisio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Tornozeleira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 2 kg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shopfisio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6456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de Garrafão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Bivolt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Motosserra Vulcan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NTC FX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AOC Led e970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Armario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MDF 15mm 4 portas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lavadora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alta pressão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Bebedouro de garrafão agua natural e gelada - 20 litros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Bivolt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Bivolt 600 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Bivolt 600 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Bivolt 2000 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Balcão sala de desinfeção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6577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Mini  Incubadora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Monitor AOC tela 21,5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Colchão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Ecoline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Colchão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Ecoline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ultrassom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Odontologico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Seladora hospitalar a pedal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Bisturi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Eletronico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6651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Detector Fetal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6652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Detector Fetal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Detector Fetal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Central de Nebulização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Central de Nebulização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Amalgador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odontologico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Bomba 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Vacuo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Kit abastecimento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diesel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Simulador de cavalgada duplo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Surf Duplo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Liquidificar industrial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Distribuidor de adubo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6752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condicionado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split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agratto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btus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Computador NTC AMD FX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Seladora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Kremer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 computador NTC 8gb - AOC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BEBEDOURO EM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Condicionador de ar Split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6791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Lavadora de Alta Pressão AMARELA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Balança digital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6806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Balança digital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Balança digital de vidro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6866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escolar aluno CJA - 06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escolar aluno CJA - 06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escolar aluno CJA - 06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escolar aluno CJA - 06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7030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Conjunto aluno tamanho 04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tamanho 05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tamanho 05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7390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tamanho 05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tamanho 05 anos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Poltrona Hospitalar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reclinavel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Poltrona Hospitalar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reclinavel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Mocho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odoltologico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CJA -04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CJA -04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CJA -04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CJA -04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aluno CJA -04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7682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Professor CJP 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Tanque Para transporte de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combustivel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Balcão em MDF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Balcão confeccionado em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mdf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Bomba de abastecimento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diesel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VIAÇÃO, OBRAS E URBANISMO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Fritador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Elétrico Industrial 7l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Fritador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Elétrico Industrial 7l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Escrivaninha Sala Diretora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Prateleiras Biblioteca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7813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Purificador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Acqua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flex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hermetico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110 V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7839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Cadeira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Polipropileno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Cadeira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confeccionada em tubo de aço oblongo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Ventilador de Parede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Nobreak 3200 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de Escritório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de Escritório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de Escritório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para 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para Computador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7920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Conjunto portátil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oxigenoterapia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Conjunto portátil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oxigenoterapia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Conjunto portátil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oxigenoterapia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Conjunto portátil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oxigenoterapia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Conjunto portátil para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oxigenoterapia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CPU Intel Core I5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Scanner biométrico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Biombo triplo em aço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Poltrona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acompanhanete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aço carbono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Mesa exame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ginicológica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mdf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Carro de curativo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auxiliar 2 prateleiras 400x400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auxiliar 2 prateleiras 400x400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auxiliar 2 prateleiras 400x400 inox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7965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Seladora hospitalar a pedal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Biombo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plumbifero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proteção curvo 2mmpm, com vidro em aço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artmed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poltrona</w:t>
            </w:r>
            <w:proofErr w:type="gram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n° 01 - poltrona presidente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Condicionador de ar, SPLIT, quente e frio, 12.000 BTU/s, KOMECO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Condicionador de ar, SPLIT, quente e frio, 12.000 BTU/s, KOMECO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8069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PURIFICADOR/BEBEDOURO DE ÁGUA REFRIGERADO, LATINA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8071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Condicionador de ar, SPLIT, quente e frio, 12.000 BTU/s, KOMECO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modelo nº 01, PERFLEX COM SUPORTE BRAÇO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8248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modelo nº 01, PERFLEX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8261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modelo nº 01, PERFLEX COM SUPORTE BRAÇO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NEURODYN aparelho de alta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frequencia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IBRAMED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Monitor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multiparametros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ECG/RESP/SPO2/PNI/TEMP, CREATIVE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Bebedouro de pressão em inox, LIBELL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Bomba de lavar de alta pressão, WORKER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rodas, preta dobrável, CDS 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8399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rodas, preta dobrável, CDS 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Cadeira de rodas, preta dobrável, CDS 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Mocho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odontologico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8427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EM MDF 02 PORTAS 04 PRATELEIRAS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Centrífuga Digital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Armário alto com chaves, duas portas, 4 prateleiras, REIFLEX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ASSISTÊNCIA SOCIAL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8479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SECRETARIA DE EDUCAÇÃO, CULTURA E </w:t>
            </w: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8482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MESA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8489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8498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8501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 xml:space="preserve">BANCO (Conjunto refeição infantil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empilhável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, REIFLEX)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EDUCAÇÃO, CULTURA E ESPORTES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MESA GINECOLOGICA LUXO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SAÚDE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8562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Micro computador de mesa completo </w:t>
            </w:r>
            <w:proofErr w:type="spellStart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compusonic</w:t>
            </w:r>
            <w:proofErr w:type="spellEnd"/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/LG Windows 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AGRICULTURA E MEIO AMBIENTE</w:t>
            </w:r>
          </w:p>
        </w:tc>
      </w:tr>
      <w:tr w:rsidR="00910041" w:rsidRPr="00910041" w:rsidTr="0082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8595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CÂMERA FOTOGRAFICA PROFISSIONAL CANON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41" w:rsidRPr="00910041" w:rsidRDefault="00910041" w:rsidP="0082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10041">
              <w:rPr>
                <w:rFonts w:ascii="Times New Roman" w:eastAsia="Times New Roman" w:hAnsi="Times New Roman" w:cs="Times New Roman"/>
                <w:lang w:eastAsia="pt-BR"/>
              </w:rPr>
              <w:t>SECRETARIA DE ADMINISTRAÇÃO</w:t>
            </w:r>
          </w:p>
        </w:tc>
      </w:tr>
    </w:tbl>
    <w:p w:rsidR="00910041" w:rsidRDefault="00910041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B04B32" w:rsidRDefault="00B04B32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518"/>
        <w:gridCol w:w="3287"/>
        <w:gridCol w:w="1207"/>
      </w:tblGrid>
      <w:tr w:rsidR="00F32436" w:rsidRPr="00F32436" w:rsidTr="00F32436">
        <w:trPr>
          <w:trHeight w:val="42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F3243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 xml:space="preserve">RELAÇÃO VEICULOS E MAQUINAS 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GOL SPECIAL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SECRETARIA DE VIAÇÃO, OBRAS E URBANISMO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AKB-1643</w:t>
            </w:r>
          </w:p>
        </w:tc>
      </w:tr>
      <w:tr w:rsidR="00F32436" w:rsidRPr="00F32436" w:rsidTr="00F32436">
        <w:trPr>
          <w:trHeight w:val="5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CAMIONETE ABERTA CABINE DUPLA L200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SECRETARIA DE VIAÇÃO, OBRAS E URBANISMO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AJO-0848</w:t>
            </w:r>
          </w:p>
        </w:tc>
      </w:tr>
      <w:tr w:rsidR="00F32436" w:rsidRPr="00F32436" w:rsidTr="00F32436">
        <w:trPr>
          <w:trHeight w:val="4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 MASTER ALTECHAMB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SECRETÁRIA DE SAÚDE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ARW-6296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ÔNIBUS MASCARELLO GRANMINI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EDUCAÇÃO, CULTURA E ESPORTE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ARE-8109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ÔNIBUS MASCARELLO GRANMINI 0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EDUCAÇÃO, CULTURA E ESPORTE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ARE-8112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GOL SPECIAL 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AGRICULTURA E MEIO AMBIENTE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AJH-3620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GOL 1.0 ÁLCOOL/GASOLINA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AGRICULTURA E MEIO AMBIENTE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AUK-2236</w:t>
            </w:r>
          </w:p>
        </w:tc>
      </w:tr>
      <w:tr w:rsidR="00F32436" w:rsidRPr="00F32436" w:rsidTr="00F32436">
        <w:trPr>
          <w:trHeight w:val="4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5095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CELTA 2P LIFE ÁLCOOL/GASOLINA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SECRETÁRIA DE ADMINISTRAÇÃO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MFF-3324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5097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MOTOCICLETA YBR 125K 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AGRICULTURA E MEIO AMBIENTE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AMK-7110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ÔNIBUS OF 1313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EDUCAÇÃO, CULTURA E ESPORTE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AEU-9485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ÔNIBUS L 113 CL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EDUCAÇÃO, CULTURA E ESPORTE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BWT-1703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5240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GOL 1.0 G IV ÁLCOOL/GASOLINA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AGRICULTURA E MEIO AMBIENTE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AWZ-7982 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CAMIONETA KOMBI ÁLCOOL/GASOLINA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SECRETÁRIA DE ASSISTÊNCIA SOCIAL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ARR-5663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ONIBUS VOLARE V8L 4X4 EO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DE EDUCAÇÃO, CULTURA E ESPORTE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AXN-0274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5652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CAMIONETA GM S10 2.2 S Placas AGO 8137, </w:t>
            </w: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ano 1996, chassi 9BG124ARVTC902629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SECRETARIA DE VIAÇÃO, OBRAS E URBANISMO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AGO-8137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CAMINHÃO BASC. FORD 14000 HD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SECRETARIA DE VIAÇÃO, OBRAS E URBANISMO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AHX-9109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S/PLACA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RETROESCAVADEIRA 3C 4X4, JCB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SECRETARIA DE VIAÇÃO, OBRAS E URBANISMO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JCB211</w:t>
            </w:r>
          </w:p>
        </w:tc>
      </w:tr>
      <w:tr w:rsidR="00F32436" w:rsidRPr="00F32436" w:rsidTr="00F32436">
        <w:trPr>
          <w:trHeight w:val="510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CAMIONETE AMBULÂNCIA DUCATO MULTI DIESEL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ANC-4872</w:t>
            </w:r>
          </w:p>
        </w:tc>
      </w:tr>
      <w:tr w:rsidR="00F32436" w:rsidRPr="00F32436" w:rsidTr="00F32436">
        <w:trPr>
          <w:trHeight w:val="5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5098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CAMIONETA SORENTO EX2 2.4 G 25 GASOLINA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SECRETÁRIA DE ADMINISTRAÇÃO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AYR-7G90</w:t>
            </w:r>
          </w:p>
        </w:tc>
      </w:tr>
      <w:tr w:rsidR="00F32436" w:rsidRPr="00F32436" w:rsidTr="00F32436">
        <w:trPr>
          <w:trHeight w:val="420"/>
        </w:trPr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S/PLACA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CAMINHÃO 1513 DER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32436" w:rsidRPr="00F32436" w:rsidTr="00F32436">
        <w:trPr>
          <w:trHeight w:val="4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S/PLACA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F4000 DER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32436" w:rsidRPr="00F32436" w:rsidTr="00F32436">
        <w:trPr>
          <w:trHeight w:val="4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S/PLACA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PATROLA DER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32436" w:rsidRPr="00F32436" w:rsidTr="00F32436">
        <w:trPr>
          <w:trHeight w:val="4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S/PLACA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ESPURGADOR DE ASFALTO DER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436" w:rsidRPr="00F32436" w:rsidRDefault="00F32436" w:rsidP="00F3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E50CF0" w:rsidRDefault="00E50CF0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E50CF0" w:rsidRDefault="00E50CF0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E50CF0" w:rsidRDefault="00E50CF0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413CDE" w:rsidRDefault="00413CDE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E50CF0" w:rsidRDefault="00E50CF0" w:rsidP="0082676B">
      <w:pPr>
        <w:tabs>
          <w:tab w:val="left" w:pos="1377"/>
        </w:tabs>
        <w:spacing w:after="0" w:line="240" w:lineRule="auto"/>
        <w:ind w:left="2835"/>
        <w:jc w:val="center"/>
        <w:rPr>
          <w:rFonts w:ascii="Arial" w:hAnsi="Arial" w:cs="Arial"/>
          <w:sz w:val="24"/>
          <w:szCs w:val="24"/>
          <w:lang w:val="pt-PT"/>
        </w:rPr>
      </w:pPr>
    </w:p>
    <w:p w:rsidR="00B04B32" w:rsidRPr="00E50CF0" w:rsidRDefault="00B04B32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04B32" w:rsidRPr="00E50CF0" w:rsidRDefault="00B04B32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50CF0">
        <w:rPr>
          <w:rFonts w:ascii="Arial" w:hAnsi="Arial" w:cs="Arial"/>
          <w:b/>
          <w:sz w:val="24"/>
          <w:szCs w:val="24"/>
          <w:lang w:val="pt-PT"/>
        </w:rPr>
        <w:t>LEILA DA ROCHA</w:t>
      </w:r>
    </w:p>
    <w:p w:rsidR="00B04B32" w:rsidRPr="00E50CF0" w:rsidRDefault="00B04B32" w:rsidP="00E17FDE">
      <w:pPr>
        <w:tabs>
          <w:tab w:val="left" w:pos="1377"/>
        </w:tabs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50CF0">
        <w:rPr>
          <w:rFonts w:ascii="Arial" w:hAnsi="Arial" w:cs="Arial"/>
          <w:b/>
          <w:sz w:val="24"/>
          <w:szCs w:val="24"/>
          <w:lang w:val="pt-PT"/>
        </w:rPr>
        <w:t>Prefeita Municipal</w:t>
      </w:r>
    </w:p>
    <w:sectPr w:rsidR="00B04B32" w:rsidRPr="00E50CF0" w:rsidSect="00391CAB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A57"/>
    <w:multiLevelType w:val="hybridMultilevel"/>
    <w:tmpl w:val="B5A867CA"/>
    <w:lvl w:ilvl="0" w:tplc="11EE18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50B9"/>
    <w:multiLevelType w:val="hybridMultilevel"/>
    <w:tmpl w:val="9B163128"/>
    <w:lvl w:ilvl="0" w:tplc="5C583A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BAC"/>
    <w:multiLevelType w:val="hybridMultilevel"/>
    <w:tmpl w:val="E9948BF0"/>
    <w:lvl w:ilvl="0" w:tplc="0F14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C"/>
    <w:rsid w:val="000A7B8A"/>
    <w:rsid w:val="00112585"/>
    <w:rsid w:val="0016227D"/>
    <w:rsid w:val="002E5F9C"/>
    <w:rsid w:val="002F5392"/>
    <w:rsid w:val="00300B3C"/>
    <w:rsid w:val="00390D11"/>
    <w:rsid w:val="00391CAB"/>
    <w:rsid w:val="00413CDE"/>
    <w:rsid w:val="00415799"/>
    <w:rsid w:val="004C6024"/>
    <w:rsid w:val="005552D0"/>
    <w:rsid w:val="0067079C"/>
    <w:rsid w:val="007B629A"/>
    <w:rsid w:val="0082676B"/>
    <w:rsid w:val="008A541A"/>
    <w:rsid w:val="008C0AAB"/>
    <w:rsid w:val="008D5397"/>
    <w:rsid w:val="00910041"/>
    <w:rsid w:val="00940ED1"/>
    <w:rsid w:val="00990D37"/>
    <w:rsid w:val="009F4FC1"/>
    <w:rsid w:val="00A01D37"/>
    <w:rsid w:val="00A0249D"/>
    <w:rsid w:val="00A353CC"/>
    <w:rsid w:val="00B04B32"/>
    <w:rsid w:val="00B8682A"/>
    <w:rsid w:val="00CB1843"/>
    <w:rsid w:val="00D11E2E"/>
    <w:rsid w:val="00E17FDE"/>
    <w:rsid w:val="00E50CF0"/>
    <w:rsid w:val="00E56551"/>
    <w:rsid w:val="00F32436"/>
    <w:rsid w:val="00F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088A-D678-4970-8A99-A8DC0A25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22E6-1282-4C5C-834A-5806F39A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123</Pages>
  <Words>23310</Words>
  <Characters>125880</Characters>
  <Application>Microsoft Office Word</Application>
  <DocSecurity>0</DocSecurity>
  <Lines>1049</Lines>
  <Paragraphs>297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24</cp:revision>
  <dcterms:created xsi:type="dcterms:W3CDTF">2022-02-17T19:57:00Z</dcterms:created>
  <dcterms:modified xsi:type="dcterms:W3CDTF">2022-02-23T14:02:00Z</dcterms:modified>
</cp:coreProperties>
</file>