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F73C1" w14:textId="0A9EAC5B" w:rsidR="006D5BC7" w:rsidRPr="00914011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914011">
        <w:rPr>
          <w:rFonts w:ascii="Times New Roman" w:hAnsi="Times New Roman" w:cs="Times New Roman"/>
          <w:b/>
          <w:bCs/>
          <w:color w:val="000000"/>
        </w:rPr>
        <w:t xml:space="preserve">AVISO DE </w:t>
      </w:r>
      <w:r w:rsidR="00494AFA" w:rsidRPr="00914011">
        <w:rPr>
          <w:rFonts w:ascii="Times New Roman" w:hAnsi="Times New Roman" w:cs="Times New Roman"/>
          <w:b/>
          <w:bCs/>
          <w:color w:val="000000"/>
          <w:lang w:val="pt-BR"/>
        </w:rPr>
        <w:t>ALTERAÇÃO</w:t>
      </w:r>
      <w:r w:rsidR="00CC1ADF" w:rsidRPr="00914011">
        <w:rPr>
          <w:rFonts w:ascii="Times New Roman" w:hAnsi="Times New Roman" w:cs="Times New Roman"/>
          <w:b/>
          <w:bCs/>
          <w:color w:val="000000"/>
          <w:lang w:val="pt-BR"/>
        </w:rPr>
        <w:t xml:space="preserve"> AO</w:t>
      </w:r>
      <w:r w:rsidRPr="00914011">
        <w:rPr>
          <w:rFonts w:ascii="Times New Roman" w:hAnsi="Times New Roman" w:cs="Times New Roman"/>
          <w:b/>
          <w:bCs/>
          <w:color w:val="000000"/>
        </w:rPr>
        <w:t xml:space="preserve"> EDITAL</w:t>
      </w:r>
      <w:r w:rsidR="00B42F51" w:rsidRPr="00914011">
        <w:rPr>
          <w:rFonts w:ascii="Times New Roman" w:hAnsi="Times New Roman" w:cs="Times New Roman"/>
          <w:b/>
          <w:bCs/>
          <w:color w:val="000000"/>
          <w:lang w:val="pt-BR"/>
        </w:rPr>
        <w:t xml:space="preserve"> PREGÃO </w:t>
      </w:r>
    </w:p>
    <w:p w14:paraId="7248A227" w14:textId="1E123885" w:rsidR="006D5BC7" w:rsidRPr="00914011" w:rsidRDefault="00072679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914011">
        <w:rPr>
          <w:rFonts w:ascii="Times New Roman" w:hAnsi="Times New Roman" w:cs="Times New Roman"/>
          <w:b/>
          <w:bCs/>
          <w:color w:val="000000"/>
          <w:lang w:val="pt-BR"/>
        </w:rPr>
        <w:t>ELETRÔNICO</w:t>
      </w:r>
      <w:r w:rsidR="006D5BC7" w:rsidRPr="00914011">
        <w:rPr>
          <w:rFonts w:ascii="Times New Roman" w:hAnsi="Times New Roman" w:cs="Times New Roman"/>
          <w:b/>
          <w:bCs/>
          <w:color w:val="000000"/>
        </w:rPr>
        <w:t xml:space="preserve"> Nº </w:t>
      </w:r>
      <w:r w:rsidR="0092433A" w:rsidRPr="00914011">
        <w:rPr>
          <w:rFonts w:ascii="Times New Roman" w:hAnsi="Times New Roman" w:cs="Times New Roman"/>
          <w:b/>
          <w:bCs/>
          <w:color w:val="000000"/>
          <w:lang w:val="pt-BR"/>
        </w:rPr>
        <w:t>900</w:t>
      </w:r>
      <w:r w:rsidR="001452EC" w:rsidRPr="00914011">
        <w:rPr>
          <w:rFonts w:ascii="Times New Roman" w:hAnsi="Times New Roman" w:cs="Times New Roman"/>
          <w:b/>
          <w:bCs/>
          <w:color w:val="000000"/>
          <w:lang w:val="pt-BR"/>
        </w:rPr>
        <w:t>3</w:t>
      </w:r>
      <w:r w:rsidR="00CA78A5" w:rsidRPr="00914011">
        <w:rPr>
          <w:rFonts w:ascii="Times New Roman" w:hAnsi="Times New Roman" w:cs="Times New Roman"/>
          <w:b/>
          <w:bCs/>
          <w:color w:val="000000"/>
          <w:lang w:val="pt-BR"/>
        </w:rPr>
        <w:t>0</w:t>
      </w:r>
      <w:r w:rsidR="0092433A" w:rsidRPr="00914011">
        <w:rPr>
          <w:rFonts w:ascii="Times New Roman" w:hAnsi="Times New Roman" w:cs="Times New Roman"/>
          <w:b/>
          <w:bCs/>
          <w:color w:val="000000"/>
          <w:lang w:val="pt-BR"/>
        </w:rPr>
        <w:t>/202</w:t>
      </w:r>
      <w:r w:rsidR="000C0FC9" w:rsidRPr="00914011">
        <w:rPr>
          <w:rFonts w:ascii="Times New Roman" w:hAnsi="Times New Roman" w:cs="Times New Roman"/>
          <w:b/>
          <w:bCs/>
          <w:color w:val="000000"/>
          <w:lang w:val="pt-BR"/>
        </w:rPr>
        <w:t>6</w:t>
      </w:r>
    </w:p>
    <w:p w14:paraId="6781B9B6" w14:textId="77777777" w:rsidR="006D5BC7" w:rsidRPr="00914011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BE6B95" w14:textId="658AD20A" w:rsidR="006D5BC7" w:rsidRPr="00914011" w:rsidRDefault="0092433A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lang w:val="pt-BR"/>
        </w:rPr>
      </w:pPr>
      <w:r w:rsidRPr="00914011">
        <w:rPr>
          <w:rFonts w:ascii="Times New Roman" w:hAnsi="Times New Roman" w:cs="Times New Roman"/>
          <w:b/>
          <w:bCs/>
          <w:lang w:val="pt-BR"/>
        </w:rPr>
        <w:t>Gelson Coelho do Rosário</w:t>
      </w:r>
      <w:r w:rsidR="006D5BC7" w:rsidRPr="00914011">
        <w:rPr>
          <w:rFonts w:ascii="Times New Roman" w:hAnsi="Times New Roman" w:cs="Times New Roman"/>
        </w:rPr>
        <w:t>, Prefeit</w:t>
      </w:r>
      <w:r w:rsidRPr="00914011">
        <w:rPr>
          <w:rFonts w:ascii="Times New Roman" w:hAnsi="Times New Roman" w:cs="Times New Roman"/>
          <w:lang w:val="pt-BR"/>
        </w:rPr>
        <w:t>o</w:t>
      </w:r>
      <w:r w:rsidR="006D5BC7" w:rsidRPr="00914011">
        <w:rPr>
          <w:rFonts w:ascii="Times New Roman" w:hAnsi="Times New Roman" w:cs="Times New Roman"/>
        </w:rPr>
        <w:t xml:space="preserve"> de São Jorge D’Oeste, no uso de suas atribuições legais e em conformidade com a Lei </w:t>
      </w:r>
      <w:r w:rsidR="00BB7B93" w:rsidRPr="00914011">
        <w:rPr>
          <w:rFonts w:ascii="Times New Roman" w:hAnsi="Times New Roman" w:cs="Times New Roman"/>
          <w:lang w:val="pt-BR"/>
        </w:rPr>
        <w:t>14.133/2021</w:t>
      </w:r>
      <w:r w:rsidR="006D5BC7" w:rsidRPr="00914011">
        <w:rPr>
          <w:rFonts w:ascii="Times New Roman" w:hAnsi="Times New Roman" w:cs="Times New Roman"/>
        </w:rPr>
        <w:t xml:space="preserve">, informa aos interessados que está promovendo </w:t>
      </w:r>
      <w:r w:rsidR="002B374F">
        <w:rPr>
          <w:rFonts w:ascii="Times New Roman" w:hAnsi="Times New Roman" w:cs="Times New Roman"/>
          <w:lang w:val="pt-BR"/>
        </w:rPr>
        <w:t>alteração</w:t>
      </w:r>
      <w:r w:rsidR="006D5BC7" w:rsidRPr="00914011">
        <w:rPr>
          <w:rFonts w:ascii="Times New Roman" w:hAnsi="Times New Roman" w:cs="Times New Roman"/>
        </w:rPr>
        <w:t xml:space="preserve"> </w:t>
      </w:r>
      <w:r w:rsidR="00734E6F" w:rsidRPr="00914011">
        <w:rPr>
          <w:rFonts w:ascii="Times New Roman" w:hAnsi="Times New Roman" w:cs="Times New Roman"/>
          <w:lang w:val="pt-BR"/>
        </w:rPr>
        <w:t>no</w:t>
      </w:r>
      <w:r w:rsidR="006D5BC7" w:rsidRPr="00914011">
        <w:rPr>
          <w:rFonts w:ascii="Times New Roman" w:hAnsi="Times New Roman" w:cs="Times New Roman"/>
          <w:b/>
          <w:bCs/>
        </w:rPr>
        <w:t xml:space="preserve"> Edital</w:t>
      </w:r>
      <w:r w:rsidR="006D5BC7" w:rsidRPr="00914011">
        <w:rPr>
          <w:rFonts w:ascii="Times New Roman" w:hAnsi="Times New Roman" w:cs="Times New Roman"/>
        </w:rPr>
        <w:t xml:space="preserve"> de Pregão </w:t>
      </w:r>
      <w:r w:rsidR="008E7DB3" w:rsidRPr="00914011">
        <w:rPr>
          <w:rFonts w:ascii="Times New Roman" w:hAnsi="Times New Roman" w:cs="Times New Roman"/>
          <w:lang w:val="pt-BR"/>
        </w:rPr>
        <w:t xml:space="preserve">Eletrônico </w:t>
      </w:r>
      <w:r w:rsidR="006D5BC7" w:rsidRPr="00914011">
        <w:rPr>
          <w:rFonts w:ascii="Times New Roman" w:hAnsi="Times New Roman" w:cs="Times New Roman"/>
        </w:rPr>
        <w:t xml:space="preserve">em epígrafe, cujo objeto é: </w:t>
      </w:r>
      <w:r w:rsidR="00CA78A5" w:rsidRPr="00914011">
        <w:rPr>
          <w:rFonts w:ascii="Times New Roman" w:hAnsi="Times New Roman" w:cs="Times New Roman"/>
          <w:b/>
        </w:rPr>
        <w:t>REGISTRO DE PREÇOS, objetivando a futura e/ou eventual aquisição de material de recapagem asfáltica, para atender as demandas da gestão de serviços urbanos e infraestrutura rural, sob a responsabilidade da Secretaria de Obras, Infraestrutura Rural e Serviços Urbanos, para conservação e manutenção das ruas e logradouros públicos de uso comum, do Município de São Jorge D’Oeste/PR</w:t>
      </w:r>
      <w:r w:rsidR="00072679" w:rsidRPr="00914011">
        <w:rPr>
          <w:rFonts w:ascii="Times New Roman" w:eastAsia="Calibri" w:hAnsi="Times New Roman" w:cs="Times New Roman"/>
          <w:b/>
          <w:bCs/>
        </w:rPr>
        <w:t>.</w:t>
      </w:r>
    </w:p>
    <w:p w14:paraId="1E0D7688" w14:textId="77777777" w:rsidR="00727154" w:rsidRPr="00914011" w:rsidRDefault="00727154" w:rsidP="006D5BC7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0EBBBD5" w14:textId="77777777" w:rsidR="00BB7B93" w:rsidRPr="00914011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316B861B" w14:textId="538413D1" w:rsidR="00494AFA" w:rsidRPr="00914011" w:rsidRDefault="00677330" w:rsidP="00494AFA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bookmarkStart w:id="0" w:name="art69ii"/>
      <w:bookmarkEnd w:id="0"/>
      <w:r w:rsidRPr="00914011">
        <w:rPr>
          <w:rFonts w:ascii="Times New Roman" w:hAnsi="Times New Roman" w:cs="Times New Roman"/>
          <w:b/>
        </w:rPr>
        <w:t>DA RETIFICAÇÃO DE ITENS TEXTUAIS E PARÂMETROS DO TR</w:t>
      </w:r>
      <w:r w:rsidR="00494AFA" w:rsidRPr="00914011">
        <w:rPr>
          <w:rFonts w:ascii="Times New Roman" w:hAnsi="Times New Roman" w:cs="Times New Roman"/>
          <w:b/>
          <w:bCs/>
          <w:lang w:val="pt-BR"/>
        </w:rPr>
        <w:t>:</w:t>
      </w:r>
    </w:p>
    <w:p w14:paraId="050492AD" w14:textId="77777777" w:rsidR="00494AFA" w:rsidRPr="00914011" w:rsidRDefault="00494AFA" w:rsidP="00494AF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3BF76AA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4011">
        <w:rPr>
          <w:rFonts w:ascii="Times New Roman" w:hAnsi="Times New Roman" w:cs="Times New Roman"/>
          <w:sz w:val="24"/>
          <w:szCs w:val="24"/>
        </w:rPr>
        <w:t>Apuração de Preços</w:t>
      </w:r>
      <w:proofErr w:type="gramStart"/>
      <w:r w:rsidRPr="00914011">
        <w:rPr>
          <w:rFonts w:ascii="Times New Roman" w:hAnsi="Times New Roman" w:cs="Times New Roman"/>
          <w:sz w:val="24"/>
          <w:szCs w:val="24"/>
        </w:rPr>
        <w:t>, modifica-se</w:t>
      </w:r>
      <w:proofErr w:type="gramEnd"/>
      <w:r w:rsidRPr="00914011">
        <w:rPr>
          <w:rFonts w:ascii="Times New Roman" w:hAnsi="Times New Roman" w:cs="Times New Roman"/>
          <w:sz w:val="24"/>
          <w:szCs w:val="24"/>
        </w:rPr>
        <w:t xml:space="preserve"> o descritivo técnico do produto:</w:t>
      </w:r>
    </w:p>
    <w:p w14:paraId="3C07A0F2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011">
        <w:rPr>
          <w:rFonts w:ascii="Times New Roman" w:hAnsi="Times New Roman" w:cs="Times New Roman"/>
          <w:b/>
          <w:sz w:val="24"/>
          <w:szCs w:val="24"/>
        </w:rPr>
        <w:t>ONDE SE LÊ:</w:t>
      </w:r>
    </w:p>
    <w:p w14:paraId="6A6E9B25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011">
        <w:rPr>
          <w:rFonts w:ascii="Times New Roman" w:hAnsi="Times New Roman" w:cs="Times New Roman"/>
          <w:sz w:val="24"/>
          <w:szCs w:val="24"/>
        </w:rPr>
        <w:t>"...</w:t>
      </w:r>
      <w:proofErr w:type="gramEnd"/>
      <w:r w:rsidRPr="00914011">
        <w:rPr>
          <w:rFonts w:ascii="Times New Roman" w:hAnsi="Times New Roman" w:cs="Times New Roman"/>
          <w:sz w:val="24"/>
          <w:szCs w:val="24"/>
        </w:rPr>
        <w:t xml:space="preserve">com Laudo de laboratório, creditado pelo Inmetro, contendo teor de Betume entre 5,5 e 5,7%, Densidade aparente entre 2,0 e 2,3, Fluência entre 3,7 e 4,00, Estabilidade entre 9,9 e 10,1, passante acima de 97% e 99% na peneira 3/8..."   </w:t>
      </w:r>
    </w:p>
    <w:p w14:paraId="0821177A" w14:textId="719D7C89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4011">
        <w:rPr>
          <w:rFonts w:ascii="Times New Roman" w:hAnsi="Times New Roman" w:cs="Times New Roman"/>
          <w:b/>
          <w:sz w:val="24"/>
          <w:szCs w:val="24"/>
        </w:rPr>
        <w:t>LEIA-SE:</w:t>
      </w:r>
    </w:p>
    <w:p w14:paraId="788E6242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4011">
        <w:rPr>
          <w:rFonts w:ascii="Times New Roman" w:hAnsi="Times New Roman" w:cs="Times New Roman"/>
          <w:sz w:val="24"/>
          <w:szCs w:val="24"/>
        </w:rPr>
        <w:t>"...</w:t>
      </w:r>
      <w:proofErr w:type="gramEnd"/>
      <w:r w:rsidRPr="00914011">
        <w:rPr>
          <w:rFonts w:ascii="Times New Roman" w:hAnsi="Times New Roman" w:cs="Times New Roman"/>
          <w:sz w:val="24"/>
          <w:szCs w:val="24"/>
        </w:rPr>
        <w:t xml:space="preserve">com Laudo de ensaio emitido por laboratório especializado em pavimentação, atestando a conformidade do produto de acordo com as normas técnicas vigentes do DNIT ou ABNT, contendo Teor de Betume entre 5,5% e 5,7%, Fluência Marshall entre 2,0 mm e 4,0 mm, Estabilidade Marshall mínima de 8 </w:t>
      </w:r>
      <w:proofErr w:type="spellStart"/>
      <w:r w:rsidRPr="00914011">
        <w:rPr>
          <w:rFonts w:ascii="Times New Roman" w:hAnsi="Times New Roman" w:cs="Times New Roman"/>
          <w:sz w:val="24"/>
          <w:szCs w:val="24"/>
        </w:rPr>
        <w:t>kN</w:t>
      </w:r>
      <w:proofErr w:type="spellEnd"/>
      <w:r w:rsidRPr="00914011">
        <w:rPr>
          <w:rFonts w:ascii="Times New Roman" w:hAnsi="Times New Roman" w:cs="Times New Roman"/>
          <w:sz w:val="24"/>
          <w:szCs w:val="24"/>
        </w:rPr>
        <w:t>, passante acima de 97% e 99% na peneira 3/8..."</w:t>
      </w:r>
    </w:p>
    <w:p w14:paraId="095C6DFF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9F49865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4011">
        <w:rPr>
          <w:rFonts w:ascii="Times New Roman" w:hAnsi="Times New Roman" w:cs="Times New Roman"/>
          <w:b/>
          <w:sz w:val="24"/>
          <w:szCs w:val="24"/>
        </w:rPr>
        <w:t>CLÁUSULA SEGUNDA:</w:t>
      </w:r>
      <w:r w:rsidRPr="00914011">
        <w:rPr>
          <w:rFonts w:ascii="Times New Roman" w:hAnsi="Times New Roman" w:cs="Times New Roman"/>
          <w:sz w:val="24"/>
          <w:szCs w:val="24"/>
        </w:rPr>
        <w:t xml:space="preserve"> Na Seção 5, Item 5.1, altera-se o prazo limite e a contagem para a entrega dos materiais requisitados:</w:t>
      </w:r>
    </w:p>
    <w:p w14:paraId="155C6098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011">
        <w:rPr>
          <w:rFonts w:ascii="Times New Roman" w:hAnsi="Times New Roman" w:cs="Times New Roman"/>
          <w:b/>
          <w:sz w:val="24"/>
          <w:szCs w:val="24"/>
        </w:rPr>
        <w:t>ONDE SE LÊ:</w:t>
      </w:r>
    </w:p>
    <w:p w14:paraId="5645D10A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4011">
        <w:rPr>
          <w:rFonts w:ascii="Times New Roman" w:hAnsi="Times New Roman" w:cs="Times New Roman"/>
          <w:sz w:val="24"/>
          <w:szCs w:val="24"/>
        </w:rPr>
        <w:t>"3.4.1 Prazo de entrega dos produtos de, no máximo, 10 (dez) dias úteis, contados do recebimento da requisição...</w:t>
      </w:r>
      <w:proofErr w:type="gramStart"/>
      <w:r w:rsidRPr="00914011">
        <w:rPr>
          <w:rFonts w:ascii="Times New Roman" w:hAnsi="Times New Roman" w:cs="Times New Roman"/>
          <w:sz w:val="24"/>
          <w:szCs w:val="24"/>
        </w:rPr>
        <w:t>"</w:t>
      </w:r>
      <w:proofErr w:type="gramEnd"/>
    </w:p>
    <w:p w14:paraId="479DE225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011">
        <w:rPr>
          <w:rFonts w:ascii="Times New Roman" w:hAnsi="Times New Roman" w:cs="Times New Roman"/>
          <w:b/>
          <w:sz w:val="24"/>
          <w:szCs w:val="24"/>
        </w:rPr>
        <w:t>LEIA-SE:</w:t>
      </w:r>
    </w:p>
    <w:p w14:paraId="16FBE328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4011">
        <w:rPr>
          <w:rFonts w:ascii="Times New Roman" w:hAnsi="Times New Roman" w:cs="Times New Roman"/>
          <w:sz w:val="24"/>
          <w:szCs w:val="24"/>
        </w:rPr>
        <w:t>"5.1 A entrega do objeto será de 30 (trinta) dias úteis, com início a contar da data da requisição...</w:t>
      </w:r>
      <w:proofErr w:type="gramStart"/>
      <w:r w:rsidRPr="00914011">
        <w:rPr>
          <w:rFonts w:ascii="Times New Roman" w:hAnsi="Times New Roman" w:cs="Times New Roman"/>
          <w:sz w:val="24"/>
          <w:szCs w:val="24"/>
        </w:rPr>
        <w:t>"</w:t>
      </w:r>
      <w:proofErr w:type="gramEnd"/>
      <w:r w:rsidRPr="0091401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8462901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6A00367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4011">
        <w:rPr>
          <w:rFonts w:ascii="Times New Roman" w:hAnsi="Times New Roman" w:cs="Times New Roman"/>
          <w:b/>
          <w:sz w:val="24"/>
          <w:szCs w:val="24"/>
        </w:rPr>
        <w:t>CLÁUSULA TERCEIRA:</w:t>
      </w:r>
      <w:r w:rsidRPr="00914011">
        <w:rPr>
          <w:rFonts w:ascii="Times New Roman" w:hAnsi="Times New Roman" w:cs="Times New Roman"/>
          <w:sz w:val="24"/>
          <w:szCs w:val="24"/>
        </w:rPr>
        <w:t xml:space="preserve"> Na Seção 8 (Forma e Critérios de Seleção do Fornecedor), fica incluído o subitem 8.13 (Habilitação Técnica), restando os itens subsequentes renumerados:</w:t>
      </w:r>
    </w:p>
    <w:p w14:paraId="13AF3972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43B98A4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011">
        <w:rPr>
          <w:rFonts w:ascii="Times New Roman" w:hAnsi="Times New Roman" w:cs="Times New Roman"/>
          <w:b/>
          <w:sz w:val="24"/>
          <w:szCs w:val="24"/>
        </w:rPr>
        <w:lastRenderedPageBreak/>
        <w:t>ONDE SE LÊ:</w:t>
      </w:r>
    </w:p>
    <w:p w14:paraId="7DC963DA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4011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914011">
        <w:rPr>
          <w:rFonts w:ascii="Times New Roman" w:hAnsi="Times New Roman" w:cs="Times New Roman"/>
          <w:sz w:val="24"/>
          <w:szCs w:val="24"/>
        </w:rPr>
        <w:t>8.13 HABILITAÇÃO</w:t>
      </w:r>
      <w:proofErr w:type="gramEnd"/>
      <w:r w:rsidRPr="00914011">
        <w:rPr>
          <w:rFonts w:ascii="Times New Roman" w:hAnsi="Times New Roman" w:cs="Times New Roman"/>
          <w:sz w:val="24"/>
          <w:szCs w:val="24"/>
        </w:rPr>
        <w:t xml:space="preserve"> TÉCNICA: Fica dispensada a apresentação..."</w:t>
      </w:r>
    </w:p>
    <w:p w14:paraId="115928A6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011">
        <w:rPr>
          <w:rFonts w:ascii="Times New Roman" w:hAnsi="Times New Roman" w:cs="Times New Roman"/>
          <w:b/>
          <w:sz w:val="24"/>
          <w:szCs w:val="24"/>
        </w:rPr>
        <w:t>LEIA-SE:</w:t>
      </w:r>
    </w:p>
    <w:p w14:paraId="5595F48B" w14:textId="77777777" w:rsidR="00914011" w:rsidRPr="00914011" w:rsidRDefault="00914011" w:rsidP="00914011">
      <w:pPr>
        <w:tabs>
          <w:tab w:val="left" w:pos="1134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14011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914011">
        <w:rPr>
          <w:rFonts w:ascii="Times New Roman" w:hAnsi="Times New Roman" w:cs="Times New Roman"/>
          <w:sz w:val="24"/>
          <w:szCs w:val="24"/>
        </w:rPr>
        <w:t>8.13 HABILITAÇÃO</w:t>
      </w:r>
      <w:proofErr w:type="gramEnd"/>
      <w:r w:rsidRPr="00914011">
        <w:rPr>
          <w:rFonts w:ascii="Times New Roman" w:hAnsi="Times New Roman" w:cs="Times New Roman"/>
          <w:sz w:val="24"/>
          <w:szCs w:val="24"/>
        </w:rPr>
        <w:t xml:space="preserve"> TÉCNICA  </w:t>
      </w:r>
    </w:p>
    <w:p w14:paraId="74D352DB" w14:textId="77777777" w:rsidR="00914011" w:rsidRPr="00914011" w:rsidRDefault="00914011" w:rsidP="00914011">
      <w:pPr>
        <w:tabs>
          <w:tab w:val="left" w:pos="1134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14011">
        <w:rPr>
          <w:rFonts w:ascii="Times New Roman" w:hAnsi="Times New Roman" w:cs="Times New Roman"/>
          <w:sz w:val="24"/>
          <w:szCs w:val="24"/>
        </w:rPr>
        <w:t xml:space="preserve">8.13.1. Comprovação de aptidão para desempenho de atividade pertinente e compatível em características com o objeto da licitação, mediante apresentação de Atestado de Capacidade Técnica fornecido por pessoa jurídica de direito público ou privado, que comprove o fornecimento de massa asfáltica usinada (CBUQ ou similar).  </w:t>
      </w:r>
    </w:p>
    <w:p w14:paraId="6A1E9E02" w14:textId="77777777" w:rsidR="00914011" w:rsidRPr="00914011" w:rsidRDefault="00914011" w:rsidP="00914011">
      <w:pPr>
        <w:tabs>
          <w:tab w:val="left" w:pos="1134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14011">
        <w:rPr>
          <w:rFonts w:ascii="Times New Roman" w:hAnsi="Times New Roman" w:cs="Times New Roman"/>
          <w:sz w:val="24"/>
          <w:szCs w:val="24"/>
        </w:rPr>
        <w:t xml:space="preserve">8.13.2. Apresentação de Licença Ambiental de Operação (LO) válida da usina fabricante do material asfáltico, emitida pelo órgão ambiental competente.  </w:t>
      </w:r>
    </w:p>
    <w:p w14:paraId="33A095B5" w14:textId="77777777" w:rsidR="00914011" w:rsidRPr="00914011" w:rsidRDefault="00914011" w:rsidP="00914011">
      <w:pPr>
        <w:tabs>
          <w:tab w:val="left" w:pos="1134"/>
        </w:tabs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914011">
        <w:rPr>
          <w:rFonts w:ascii="Times New Roman" w:hAnsi="Times New Roman" w:cs="Times New Roman"/>
          <w:sz w:val="24"/>
          <w:szCs w:val="24"/>
        </w:rPr>
        <w:t xml:space="preserve">8.13.2.1. Caso a licitante não seja a fabricante do produto, deverá apresentar Declaração de Fornecimento/Parceria assinada pela usina produtora, acompanhada da LO referida no item 8.13.2.  </w:t>
      </w:r>
    </w:p>
    <w:p w14:paraId="329C1892" w14:textId="77777777" w:rsidR="00914011" w:rsidRPr="00914011" w:rsidRDefault="00914011" w:rsidP="00914011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4011">
        <w:rPr>
          <w:rFonts w:ascii="Times New Roman" w:hAnsi="Times New Roman" w:cs="Times New Roman"/>
          <w:sz w:val="24"/>
          <w:szCs w:val="24"/>
        </w:rPr>
        <w:t>8.13.3. O licitante detentor da melhor oferta deverá apresentar, junto à sua proposta de preços readequada, o Laudo de Ensaio Laboratorial emitido por laboratório especializado em engenharia de pavimentação, que comprove que a fórmula do produto atende integralmente aos parâmetros de Teor de Betume, Fluência, Estabilidade e Granulometria exigidos neste Termo de Referência, tomando como base os métodos de ensaio oficiais da ABNT ou DNIT.</w:t>
      </w:r>
      <w:proofErr w:type="gramStart"/>
      <w:r w:rsidRPr="00914011">
        <w:rPr>
          <w:rFonts w:ascii="Times New Roman" w:hAnsi="Times New Roman" w:cs="Times New Roman"/>
          <w:sz w:val="24"/>
          <w:szCs w:val="24"/>
        </w:rPr>
        <w:t>"</w:t>
      </w:r>
      <w:proofErr w:type="gramEnd"/>
      <w:r w:rsidRPr="0091401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9E3DD75" w14:textId="77777777" w:rsidR="00494AFA" w:rsidRPr="00914011" w:rsidRDefault="00494AFA" w:rsidP="00494AF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BCB6735" w14:textId="58AE3E18" w:rsidR="00F710D5" w:rsidRPr="002B374F" w:rsidRDefault="002B374F" w:rsidP="00494AFA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B374F">
        <w:rPr>
          <w:rFonts w:ascii="Times New Roman" w:hAnsi="Times New Roman" w:cs="Times New Roman"/>
          <w:b/>
          <w:lang w:val="pt-BR"/>
        </w:rPr>
        <w:t xml:space="preserve">INCLUINDO </w:t>
      </w:r>
      <w:r w:rsidR="005866A1">
        <w:rPr>
          <w:rFonts w:ascii="Times New Roman" w:hAnsi="Times New Roman" w:cs="Times New Roman"/>
          <w:b/>
          <w:lang w:val="pt-BR"/>
        </w:rPr>
        <w:t xml:space="preserve">NO EDITAL </w:t>
      </w:r>
      <w:bookmarkStart w:id="1" w:name="_GoBack"/>
      <w:bookmarkEnd w:id="1"/>
      <w:r w:rsidRPr="002B374F">
        <w:rPr>
          <w:rFonts w:ascii="Times New Roman" w:hAnsi="Times New Roman" w:cs="Times New Roman"/>
          <w:b/>
          <w:lang w:val="pt-BR"/>
        </w:rPr>
        <w:t>O ITEM 11.3.</w:t>
      </w:r>
      <w:r w:rsidR="00C3214C">
        <w:rPr>
          <w:rFonts w:ascii="Times New Roman" w:hAnsi="Times New Roman" w:cs="Times New Roman"/>
          <w:b/>
          <w:lang w:val="pt-BR"/>
        </w:rPr>
        <w:t>4</w:t>
      </w:r>
      <w:r w:rsidRPr="002B374F">
        <w:rPr>
          <w:rFonts w:ascii="Times New Roman" w:hAnsi="Times New Roman" w:cs="Times New Roman"/>
          <w:b/>
          <w:lang w:val="pt-BR"/>
        </w:rPr>
        <w:t xml:space="preserve">. </w:t>
      </w:r>
      <w:r w:rsidRPr="002B374F">
        <w:rPr>
          <w:rFonts w:ascii="Times New Roman" w:hAnsi="Times New Roman" w:cs="Times New Roman"/>
          <w:b/>
        </w:rPr>
        <w:t xml:space="preserve">A documentação relativa à </w:t>
      </w:r>
      <w:r w:rsidRPr="002B374F">
        <w:rPr>
          <w:rFonts w:ascii="Times New Roman" w:hAnsi="Times New Roman" w:cs="Times New Roman"/>
          <w:b/>
          <w:bCs/>
        </w:rPr>
        <w:t xml:space="preserve">REGULARIDADE TÉCNICA </w:t>
      </w:r>
      <w:r w:rsidRPr="002B374F">
        <w:rPr>
          <w:rFonts w:ascii="Times New Roman" w:hAnsi="Times New Roman" w:cs="Times New Roman"/>
          <w:b/>
        </w:rPr>
        <w:t>consistirá em</w:t>
      </w:r>
      <w:r w:rsidRPr="002B374F">
        <w:rPr>
          <w:rFonts w:ascii="Times New Roman" w:hAnsi="Times New Roman" w:cs="Times New Roman"/>
          <w:b/>
          <w:lang w:val="pt-BR"/>
        </w:rPr>
        <w:t>:</w:t>
      </w:r>
    </w:p>
    <w:p w14:paraId="4BF87C62" w14:textId="428CC62B" w:rsidR="002B374F" w:rsidRDefault="002B374F" w:rsidP="002B374F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  <w:lang w:val="pt-BR"/>
        </w:rPr>
      </w:pPr>
      <w:r w:rsidRPr="00914011">
        <w:rPr>
          <w:rFonts w:ascii="Times New Roman" w:hAnsi="Times New Roman" w:cs="Times New Roman"/>
        </w:rPr>
        <w:t>Comprovação de aptidão para desempenho de atividade pertinente e compatível em características com o objeto da licitação, mediante apresentação de Atestado de Capacidade Técnica fornecido por pessoa jurídica de direito público ou privado, que comprove o fornecimento de massa asfáltica usinada (CBUQ ou similar)</w:t>
      </w:r>
    </w:p>
    <w:p w14:paraId="2D9B35A4" w14:textId="7DA9B962" w:rsidR="002B374F" w:rsidRDefault="002B374F" w:rsidP="002B374F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  <w:lang w:val="pt-BR"/>
        </w:rPr>
      </w:pPr>
      <w:r w:rsidRPr="00914011">
        <w:rPr>
          <w:rFonts w:ascii="Times New Roman" w:hAnsi="Times New Roman" w:cs="Times New Roman"/>
        </w:rPr>
        <w:t>Apresentação de Licença Ambiental de Operação (LO) válida da usina fabricante do material asfáltico, emitida pelo órgão ambiental competente</w:t>
      </w:r>
      <w:r>
        <w:rPr>
          <w:rFonts w:ascii="Times New Roman" w:hAnsi="Times New Roman" w:cs="Times New Roman"/>
          <w:lang w:val="pt-BR"/>
        </w:rPr>
        <w:t>.</w:t>
      </w:r>
    </w:p>
    <w:p w14:paraId="7339D2AB" w14:textId="7BEE1FAC" w:rsidR="002B374F" w:rsidRDefault="002B374F" w:rsidP="002B374F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  <w:lang w:val="pt-BR"/>
        </w:rPr>
      </w:pPr>
      <w:r w:rsidRPr="00914011">
        <w:rPr>
          <w:rFonts w:ascii="Times New Roman" w:hAnsi="Times New Roman" w:cs="Times New Roman"/>
        </w:rPr>
        <w:t>Caso a licitante não seja a fabricante do produto, deverá apresentar Declaração de Fornecimento/Parceria assinada pela usina produtora, acompanhada da LO</w:t>
      </w:r>
      <w:r>
        <w:rPr>
          <w:rFonts w:ascii="Times New Roman" w:hAnsi="Times New Roman" w:cs="Times New Roman"/>
          <w:lang w:val="pt-BR"/>
        </w:rPr>
        <w:t>.</w:t>
      </w:r>
    </w:p>
    <w:p w14:paraId="7941F7ED" w14:textId="111E8F1A" w:rsidR="002B374F" w:rsidRDefault="002B374F" w:rsidP="002B374F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  <w:lang w:val="pt-BR"/>
        </w:rPr>
      </w:pPr>
      <w:r w:rsidRPr="00914011">
        <w:rPr>
          <w:rFonts w:ascii="Times New Roman" w:hAnsi="Times New Roman" w:cs="Times New Roman"/>
        </w:rPr>
        <w:t>O licitante detentor da melhor oferta deverá apresentar, junto à sua proposta de preços readequada, o Laudo de Ensaio Laboratorial emitido por laboratório especializado em engenharia de pavimentação, que comprove que a fórmula do produto atende integralmente aos parâmetros de Teor de Betume, Fluência, Estabilidade e Granulometria exigidos neste Termo de Referência, tomando como base os métodos de ensaio oficiais da ABNT ou DNIT</w:t>
      </w:r>
      <w:r>
        <w:rPr>
          <w:rFonts w:ascii="Times New Roman" w:hAnsi="Times New Roman" w:cs="Times New Roman"/>
          <w:lang w:val="pt-BR"/>
        </w:rPr>
        <w:t>.</w:t>
      </w:r>
    </w:p>
    <w:p w14:paraId="5C64A4F2" w14:textId="77777777" w:rsidR="002B374F" w:rsidRPr="002B374F" w:rsidRDefault="002B374F" w:rsidP="002B374F">
      <w:pPr>
        <w:pStyle w:val="ParagraphStyle"/>
        <w:ind w:left="1080"/>
        <w:jc w:val="both"/>
        <w:rPr>
          <w:rFonts w:ascii="Times New Roman" w:hAnsi="Times New Roman" w:cs="Times New Roman"/>
          <w:lang w:val="pt-BR"/>
        </w:rPr>
      </w:pPr>
    </w:p>
    <w:p w14:paraId="4643C1C6" w14:textId="518D30AC" w:rsidR="00834FC7" w:rsidRPr="00747069" w:rsidRDefault="00834FC7" w:rsidP="00494AFA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47069">
        <w:rPr>
          <w:rFonts w:ascii="Times New Roman" w:hAnsi="Times New Roman" w:cs="Times New Roman"/>
          <w:b/>
          <w:lang w:val="pt-BR"/>
        </w:rPr>
        <w:t>ALTERANDO O PRAZO DE ENTREGA NO EDI</w:t>
      </w:r>
      <w:r w:rsidR="00747069">
        <w:rPr>
          <w:rFonts w:ascii="Times New Roman" w:hAnsi="Times New Roman" w:cs="Times New Roman"/>
          <w:b/>
          <w:lang w:val="pt-BR"/>
        </w:rPr>
        <w:t xml:space="preserve">TAL PARA 30 (TRINTA) DIAS ÚTEIS, </w:t>
      </w:r>
      <w:r w:rsidR="00747069" w:rsidRPr="00747069">
        <w:rPr>
          <w:rFonts w:ascii="Times New Roman" w:hAnsi="Times New Roman" w:cs="Times New Roman"/>
          <w:lang w:val="pt-BR"/>
        </w:rPr>
        <w:t>a contar da data da requisição.</w:t>
      </w:r>
    </w:p>
    <w:p w14:paraId="15B3A700" w14:textId="18F78205" w:rsidR="00494AFA" w:rsidRPr="00914011" w:rsidRDefault="00494AFA" w:rsidP="00494AFA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011">
        <w:rPr>
          <w:rFonts w:ascii="Times New Roman" w:hAnsi="Times New Roman" w:cs="Times New Roman"/>
        </w:rPr>
        <w:lastRenderedPageBreak/>
        <w:t xml:space="preserve">Fica alterada a data e hora de abertura do certame, que passa a ser dia </w:t>
      </w:r>
      <w:r w:rsidR="00696ED6">
        <w:rPr>
          <w:rFonts w:ascii="Times New Roman" w:hAnsi="Times New Roman" w:cs="Times New Roman"/>
          <w:b/>
          <w:lang w:val="pt-BR"/>
        </w:rPr>
        <w:t>02</w:t>
      </w:r>
      <w:r w:rsidRPr="00914011">
        <w:rPr>
          <w:rFonts w:ascii="Times New Roman" w:hAnsi="Times New Roman" w:cs="Times New Roman"/>
          <w:b/>
        </w:rPr>
        <w:t xml:space="preserve"> de </w:t>
      </w:r>
      <w:r w:rsidR="005D7C36" w:rsidRPr="00914011">
        <w:rPr>
          <w:rFonts w:ascii="Times New Roman" w:hAnsi="Times New Roman" w:cs="Times New Roman"/>
          <w:b/>
          <w:lang w:val="pt-BR"/>
        </w:rPr>
        <w:t>julho</w:t>
      </w:r>
      <w:r w:rsidRPr="00914011">
        <w:rPr>
          <w:rFonts w:ascii="Times New Roman" w:hAnsi="Times New Roman" w:cs="Times New Roman"/>
          <w:b/>
          <w:lang w:val="pt-BR"/>
        </w:rPr>
        <w:t xml:space="preserve"> </w:t>
      </w:r>
      <w:r w:rsidRPr="00914011">
        <w:rPr>
          <w:rFonts w:ascii="Times New Roman" w:hAnsi="Times New Roman" w:cs="Times New Roman"/>
          <w:b/>
        </w:rPr>
        <w:t>de 202</w:t>
      </w:r>
      <w:r w:rsidRPr="00914011">
        <w:rPr>
          <w:rFonts w:ascii="Times New Roman" w:hAnsi="Times New Roman" w:cs="Times New Roman"/>
          <w:b/>
          <w:lang w:val="pt-BR"/>
        </w:rPr>
        <w:t>6</w:t>
      </w:r>
      <w:r w:rsidRPr="00914011">
        <w:rPr>
          <w:rFonts w:ascii="Times New Roman" w:hAnsi="Times New Roman" w:cs="Times New Roman"/>
        </w:rPr>
        <w:t>, as 08h</w:t>
      </w:r>
      <w:r w:rsidRPr="00914011">
        <w:rPr>
          <w:rFonts w:ascii="Times New Roman" w:hAnsi="Times New Roman" w:cs="Times New Roman"/>
          <w:lang w:val="pt-BR"/>
        </w:rPr>
        <w:t>00</w:t>
      </w:r>
      <w:r w:rsidRPr="00914011">
        <w:rPr>
          <w:rFonts w:ascii="Times New Roman" w:hAnsi="Times New Roman" w:cs="Times New Roman"/>
        </w:rPr>
        <w:t>.</w:t>
      </w:r>
    </w:p>
    <w:p w14:paraId="281A6825" w14:textId="77777777" w:rsidR="00494AFA" w:rsidRPr="00914011" w:rsidRDefault="00494AFA" w:rsidP="00494AFA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181A0F50" w14:textId="77777777" w:rsidR="00494AFA" w:rsidRPr="00914011" w:rsidRDefault="00494AFA" w:rsidP="00494AFA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14011">
        <w:rPr>
          <w:rFonts w:ascii="Times New Roman" w:hAnsi="Times New Roman" w:cs="Times New Roman"/>
        </w:rPr>
        <w:t>Permanecem inalteradas as demais condições.</w:t>
      </w:r>
    </w:p>
    <w:p w14:paraId="2C66B887" w14:textId="62EB6036" w:rsidR="00BB7B93" w:rsidRPr="00914011" w:rsidRDefault="00BB7B93" w:rsidP="009F0565">
      <w:pPr>
        <w:pStyle w:val="NormalWeb"/>
        <w:spacing w:before="0" w:beforeAutospacing="0" w:after="0" w:afterAutospacing="0" w:line="276" w:lineRule="auto"/>
        <w:jc w:val="both"/>
      </w:pPr>
    </w:p>
    <w:p w14:paraId="5A0287C3" w14:textId="77777777" w:rsidR="00BB7B93" w:rsidRPr="00914011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2E1F3702" w14:textId="77777777" w:rsidR="00BB7B93" w:rsidRPr="00914011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E8E022B" w14:textId="7DB3FDAA" w:rsidR="00BB7B93" w:rsidRPr="00914011" w:rsidRDefault="00BB7B93" w:rsidP="00BB7B93">
      <w:pPr>
        <w:pStyle w:val="ParagraphStyle"/>
        <w:spacing w:after="120"/>
        <w:ind w:left="285"/>
        <w:jc w:val="right"/>
        <w:rPr>
          <w:rFonts w:ascii="Times New Roman" w:hAnsi="Times New Roman" w:cs="Times New Roman"/>
        </w:rPr>
      </w:pPr>
      <w:r w:rsidRPr="00914011">
        <w:rPr>
          <w:rFonts w:ascii="Times New Roman" w:hAnsi="Times New Roman" w:cs="Times New Roman"/>
        </w:rPr>
        <w:t xml:space="preserve">São Jorge D’Oeste, </w:t>
      </w:r>
      <w:r w:rsidR="00A07BFE" w:rsidRPr="00914011">
        <w:rPr>
          <w:rFonts w:ascii="Times New Roman" w:hAnsi="Times New Roman" w:cs="Times New Roman"/>
          <w:lang w:val="pt-BR"/>
        </w:rPr>
        <w:t>1</w:t>
      </w:r>
      <w:r w:rsidR="005D7C36" w:rsidRPr="00914011">
        <w:rPr>
          <w:rFonts w:ascii="Times New Roman" w:hAnsi="Times New Roman" w:cs="Times New Roman"/>
          <w:lang w:val="pt-BR"/>
        </w:rPr>
        <w:t>7</w:t>
      </w:r>
      <w:r w:rsidR="00A07BFE" w:rsidRPr="00914011">
        <w:rPr>
          <w:rFonts w:ascii="Times New Roman" w:hAnsi="Times New Roman" w:cs="Times New Roman"/>
          <w:lang w:val="pt-BR"/>
        </w:rPr>
        <w:t xml:space="preserve"> de junho </w:t>
      </w:r>
      <w:r w:rsidR="00FA5AE9" w:rsidRPr="00914011">
        <w:rPr>
          <w:rFonts w:ascii="Times New Roman" w:hAnsi="Times New Roman" w:cs="Times New Roman"/>
          <w:lang w:val="pt-BR"/>
        </w:rPr>
        <w:t>de 202</w:t>
      </w:r>
      <w:r w:rsidR="001E2DE1" w:rsidRPr="00914011">
        <w:rPr>
          <w:rFonts w:ascii="Times New Roman" w:hAnsi="Times New Roman" w:cs="Times New Roman"/>
          <w:lang w:val="pt-BR"/>
        </w:rPr>
        <w:t>6</w:t>
      </w:r>
      <w:r w:rsidRPr="00914011">
        <w:rPr>
          <w:rFonts w:ascii="Times New Roman" w:hAnsi="Times New Roman" w:cs="Times New Roman"/>
        </w:rPr>
        <w:t>.</w:t>
      </w:r>
    </w:p>
    <w:p w14:paraId="28F61F89" w14:textId="77777777" w:rsidR="00BB7B93" w:rsidRPr="00914011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0524A49D" w14:textId="77777777" w:rsidR="00BB7B93" w:rsidRPr="00914011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D85E00B" w14:textId="77777777" w:rsidR="004B2ED7" w:rsidRPr="00914011" w:rsidRDefault="004B2ED7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9CBC657" w14:textId="601FFD5C" w:rsidR="00BB7B93" w:rsidRPr="00914011" w:rsidRDefault="008A64D8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914011">
        <w:rPr>
          <w:rFonts w:ascii="Times New Roman" w:hAnsi="Times New Roman" w:cs="Times New Roman"/>
          <w:b/>
          <w:bCs/>
          <w:lang w:val="pt-BR"/>
        </w:rPr>
        <w:t>Gelson Coelho do Rosário</w:t>
      </w:r>
    </w:p>
    <w:p w14:paraId="5C417652" w14:textId="1F692297" w:rsidR="006D5BC7" w:rsidRPr="00914011" w:rsidRDefault="00BB7B93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  <w:r w:rsidRPr="00914011">
        <w:rPr>
          <w:rFonts w:ascii="Times New Roman" w:hAnsi="Times New Roman" w:cs="Times New Roman"/>
          <w:b/>
          <w:bCs/>
        </w:rPr>
        <w:t>Prefeit</w:t>
      </w:r>
      <w:r w:rsidR="008A64D8" w:rsidRPr="00914011">
        <w:rPr>
          <w:rFonts w:ascii="Times New Roman" w:hAnsi="Times New Roman" w:cs="Times New Roman"/>
          <w:b/>
          <w:bCs/>
          <w:lang w:val="pt-BR"/>
        </w:rPr>
        <w:t>o</w:t>
      </w:r>
    </w:p>
    <w:p w14:paraId="3A858503" w14:textId="77777777" w:rsidR="006D5BC7" w:rsidRPr="00914011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F4C98D6" w14:textId="77777777" w:rsidR="006D5BC7" w:rsidRPr="00914011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8900DEE" w14:textId="77777777" w:rsidR="00614137" w:rsidRPr="00914011" w:rsidRDefault="00614137">
      <w:pPr>
        <w:rPr>
          <w:rFonts w:ascii="Times New Roman" w:hAnsi="Times New Roman" w:cs="Times New Roman"/>
          <w:sz w:val="24"/>
          <w:szCs w:val="24"/>
        </w:rPr>
      </w:pPr>
    </w:p>
    <w:sectPr w:rsidR="00614137" w:rsidRPr="00914011" w:rsidSect="00F90F14">
      <w:pgSz w:w="11906" w:h="16838"/>
      <w:pgMar w:top="2552" w:right="1134" w:bottom="1701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77EC3"/>
    <w:multiLevelType w:val="multilevel"/>
    <w:tmpl w:val="BFC472FC"/>
    <w:lvl w:ilvl="0">
      <w:start w:val="1"/>
      <w:numFmt w:val="decimal"/>
      <w:lvlText w:val="%1"/>
      <w:lvlJc w:val="left"/>
      <w:pPr>
        <w:ind w:left="178" w:hanging="178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9" w:hanging="7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auto"/>
        <w:spacing w:val="0"/>
        <w:w w:val="98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21" w:hanging="708"/>
        <w:jc w:val="left"/>
      </w:pPr>
      <w:rPr>
        <w:rFonts w:hint="default"/>
        <w:spacing w:val="-1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481" w:hanging="70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2481" w:hanging="708"/>
        <w:jc w:val="left"/>
      </w:pPr>
      <w:rPr>
        <w:rFonts w:hint="default"/>
        <w:spacing w:val="-3"/>
        <w:w w:val="100"/>
        <w:lang w:val="pt-PT" w:eastAsia="en-US" w:bidi="ar-SA"/>
      </w:rPr>
    </w:lvl>
    <w:lvl w:ilvl="5">
      <w:numFmt w:val="bullet"/>
      <w:lvlText w:val="•"/>
      <w:lvlJc w:val="left"/>
      <w:pPr>
        <w:ind w:left="164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8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62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480" w:hanging="708"/>
      </w:pPr>
      <w:rPr>
        <w:rFonts w:hint="default"/>
        <w:lang w:val="pt-PT" w:eastAsia="en-US" w:bidi="ar-SA"/>
      </w:rPr>
    </w:lvl>
  </w:abstractNum>
  <w:abstractNum w:abstractNumId="1">
    <w:nsid w:val="4C150512"/>
    <w:multiLevelType w:val="multilevel"/>
    <w:tmpl w:val="704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2B211ED"/>
    <w:multiLevelType w:val="hybridMultilevel"/>
    <w:tmpl w:val="7DE64B8A"/>
    <w:lvl w:ilvl="0" w:tplc="E2383BB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35F8B"/>
    <w:rsid w:val="00043F6B"/>
    <w:rsid w:val="000506ED"/>
    <w:rsid w:val="000619A2"/>
    <w:rsid w:val="00072679"/>
    <w:rsid w:val="00076640"/>
    <w:rsid w:val="000A322E"/>
    <w:rsid w:val="000C0FC9"/>
    <w:rsid w:val="000C5B47"/>
    <w:rsid w:val="000D516A"/>
    <w:rsid w:val="000E7C0F"/>
    <w:rsid w:val="001250EF"/>
    <w:rsid w:val="00126B1E"/>
    <w:rsid w:val="001452EC"/>
    <w:rsid w:val="0018778B"/>
    <w:rsid w:val="001A5ECF"/>
    <w:rsid w:val="001A65CC"/>
    <w:rsid w:val="001C7264"/>
    <w:rsid w:val="001E2DE1"/>
    <w:rsid w:val="001F0BBF"/>
    <w:rsid w:val="00206B2D"/>
    <w:rsid w:val="00217269"/>
    <w:rsid w:val="00251A6B"/>
    <w:rsid w:val="00265985"/>
    <w:rsid w:val="002A4D9C"/>
    <w:rsid w:val="002B374F"/>
    <w:rsid w:val="002C3ACB"/>
    <w:rsid w:val="002D5B35"/>
    <w:rsid w:val="00326CD0"/>
    <w:rsid w:val="003317DD"/>
    <w:rsid w:val="00393215"/>
    <w:rsid w:val="00394585"/>
    <w:rsid w:val="003D607B"/>
    <w:rsid w:val="00412B45"/>
    <w:rsid w:val="00414623"/>
    <w:rsid w:val="00466E53"/>
    <w:rsid w:val="00494AFA"/>
    <w:rsid w:val="00495EF3"/>
    <w:rsid w:val="004B2ED7"/>
    <w:rsid w:val="004B2F81"/>
    <w:rsid w:val="004C3C4C"/>
    <w:rsid w:val="00533041"/>
    <w:rsid w:val="005866A1"/>
    <w:rsid w:val="00593BE2"/>
    <w:rsid w:val="005D7C36"/>
    <w:rsid w:val="006047C4"/>
    <w:rsid w:val="00614137"/>
    <w:rsid w:val="006228E2"/>
    <w:rsid w:val="00667B48"/>
    <w:rsid w:val="00677330"/>
    <w:rsid w:val="00696ED6"/>
    <w:rsid w:val="006D1984"/>
    <w:rsid w:val="006D4C4E"/>
    <w:rsid w:val="006D5BC7"/>
    <w:rsid w:val="006E611A"/>
    <w:rsid w:val="006F6AD4"/>
    <w:rsid w:val="00727154"/>
    <w:rsid w:val="0073394D"/>
    <w:rsid w:val="00734E6F"/>
    <w:rsid w:val="00747069"/>
    <w:rsid w:val="00760C8E"/>
    <w:rsid w:val="00784643"/>
    <w:rsid w:val="007A7CD1"/>
    <w:rsid w:val="007D1973"/>
    <w:rsid w:val="00816BEB"/>
    <w:rsid w:val="00834FC7"/>
    <w:rsid w:val="00841B20"/>
    <w:rsid w:val="008871A1"/>
    <w:rsid w:val="00893B35"/>
    <w:rsid w:val="00896C34"/>
    <w:rsid w:val="00897B90"/>
    <w:rsid w:val="008A64D8"/>
    <w:rsid w:val="008A6718"/>
    <w:rsid w:val="008D189D"/>
    <w:rsid w:val="008E2BB7"/>
    <w:rsid w:val="008E7DB3"/>
    <w:rsid w:val="008F5332"/>
    <w:rsid w:val="00914011"/>
    <w:rsid w:val="0092433A"/>
    <w:rsid w:val="00936CF8"/>
    <w:rsid w:val="00957728"/>
    <w:rsid w:val="00963B16"/>
    <w:rsid w:val="009962AC"/>
    <w:rsid w:val="009A762B"/>
    <w:rsid w:val="009F0565"/>
    <w:rsid w:val="00A07BFE"/>
    <w:rsid w:val="00A13BE0"/>
    <w:rsid w:val="00A21565"/>
    <w:rsid w:val="00A33CAB"/>
    <w:rsid w:val="00A4445A"/>
    <w:rsid w:val="00A55586"/>
    <w:rsid w:val="00A574A5"/>
    <w:rsid w:val="00A667A7"/>
    <w:rsid w:val="00AC3620"/>
    <w:rsid w:val="00AC7537"/>
    <w:rsid w:val="00B0382D"/>
    <w:rsid w:val="00B04B38"/>
    <w:rsid w:val="00B22E86"/>
    <w:rsid w:val="00B26419"/>
    <w:rsid w:val="00B35493"/>
    <w:rsid w:val="00B42F51"/>
    <w:rsid w:val="00B8657A"/>
    <w:rsid w:val="00BB0362"/>
    <w:rsid w:val="00BB7B93"/>
    <w:rsid w:val="00BE7FC8"/>
    <w:rsid w:val="00BF6697"/>
    <w:rsid w:val="00C043D0"/>
    <w:rsid w:val="00C064B6"/>
    <w:rsid w:val="00C27154"/>
    <w:rsid w:val="00C3214C"/>
    <w:rsid w:val="00C342A4"/>
    <w:rsid w:val="00C6221A"/>
    <w:rsid w:val="00C95760"/>
    <w:rsid w:val="00CA78A5"/>
    <w:rsid w:val="00CC1ADF"/>
    <w:rsid w:val="00CC7E01"/>
    <w:rsid w:val="00CE2EEE"/>
    <w:rsid w:val="00CF47FA"/>
    <w:rsid w:val="00D00D07"/>
    <w:rsid w:val="00D04206"/>
    <w:rsid w:val="00D50B38"/>
    <w:rsid w:val="00D6022E"/>
    <w:rsid w:val="00D61D6A"/>
    <w:rsid w:val="00D7330F"/>
    <w:rsid w:val="00DB767C"/>
    <w:rsid w:val="00DD4A4C"/>
    <w:rsid w:val="00ED230E"/>
    <w:rsid w:val="00F125E0"/>
    <w:rsid w:val="00F61807"/>
    <w:rsid w:val="00F710D5"/>
    <w:rsid w:val="00F82A47"/>
    <w:rsid w:val="00F90F14"/>
    <w:rsid w:val="00FA0F87"/>
    <w:rsid w:val="00FA5AE9"/>
    <w:rsid w:val="00FD1C2A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Marca 1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34"/>
    <w:qFormat/>
    <w:rsid w:val="00BB7B93"/>
  </w:style>
  <w:style w:type="paragraph" w:styleId="NormalWeb">
    <w:name w:val="Normal (Web)"/>
    <w:basedOn w:val="Normal"/>
    <w:uiPriority w:val="99"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aliases w:val="List I Paragraph,Celula,Parágrafo Padrão Simples,Colorful List - Accent 11,List Paragraph (numbered (a)),Main numbered paragraph,1.1.1_List Paragraph,List_Paragraph,Multilevel para_II,List Paragraph1,List Paragraph 1.1.1,Marca 1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aliases w:val="List I Paragraph Char,Celula Char,Parágrafo Padrão Simples Char,Colorful List - Accent 11 Char,List Paragraph (numbered (a)) Char,Main numbered paragraph Char,1.1.1_List Paragraph Char,List_Paragraph Char,Multilevel para_II Char"/>
    <w:link w:val="PargrafodaLista"/>
    <w:uiPriority w:val="34"/>
    <w:qFormat/>
    <w:rsid w:val="00BB7B93"/>
  </w:style>
  <w:style w:type="paragraph" w:styleId="NormalWeb">
    <w:name w:val="Normal (Web)"/>
    <w:basedOn w:val="Normal"/>
    <w:uiPriority w:val="99"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9FAAC-1F07-4229-AF3F-D661B61C7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726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12</cp:revision>
  <cp:lastPrinted>2026-06-17T13:27:00Z</cp:lastPrinted>
  <dcterms:created xsi:type="dcterms:W3CDTF">2026-06-17T12:56:00Z</dcterms:created>
  <dcterms:modified xsi:type="dcterms:W3CDTF">2026-06-17T13:33:00Z</dcterms:modified>
</cp:coreProperties>
</file>